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D5C9F" w:rsidRPr="00D20807" w:rsidRDefault="00DD5C9F" w:rsidP="00DD5C9F">
      <w:pPr>
        <w:pStyle w:val="Standard"/>
        <w:spacing w:after="0" w:line="240" w:lineRule="auto"/>
        <w:jc w:val="center"/>
        <w:rPr>
          <w:rFonts w:asciiTheme="minorHAnsi" w:hAnsiTheme="minorHAnsi" w:cstheme="minorHAnsi"/>
        </w:rPr>
      </w:pPr>
      <w:r w:rsidRPr="00D20807">
        <w:rPr>
          <w:rFonts w:ascii="Calibri Light" w:hAnsi="Calibri Light" w:cs="Calibri Light"/>
          <w:color w:val="000000"/>
        </w:rPr>
        <w:t xml:space="preserve">           </w:t>
      </w:r>
      <w:r w:rsidRPr="00D20807">
        <w:rPr>
          <w:rFonts w:asciiTheme="minorHAnsi" w:hAnsiTheme="minorHAnsi" w:cstheme="minorHAnsi"/>
        </w:rPr>
        <w:tab/>
      </w:r>
      <w:r w:rsidRPr="00D20807">
        <w:rPr>
          <w:rFonts w:asciiTheme="minorHAnsi" w:hAnsiTheme="minorHAnsi" w:cstheme="minorHAnsi"/>
        </w:rPr>
        <w:tab/>
      </w:r>
      <w:r w:rsidRPr="00D20807">
        <w:rPr>
          <w:rFonts w:asciiTheme="minorHAnsi" w:hAnsiTheme="minorHAnsi" w:cstheme="minorHAnsi"/>
        </w:rPr>
        <w:tab/>
      </w:r>
      <w:r w:rsidRPr="00D20807">
        <w:rPr>
          <w:rFonts w:asciiTheme="minorHAnsi" w:hAnsiTheme="minorHAnsi" w:cstheme="minorHAnsi"/>
        </w:rPr>
        <w:tab/>
      </w:r>
      <w:r w:rsidRPr="00D20807">
        <w:rPr>
          <w:rFonts w:asciiTheme="minorHAnsi" w:hAnsiTheme="minorHAnsi" w:cstheme="minorHAnsi"/>
        </w:rPr>
        <w:tab/>
      </w:r>
    </w:p>
    <w:p w:rsidR="00DD5C9F" w:rsidRPr="00D20807" w:rsidRDefault="00DD5C9F" w:rsidP="00DD5C9F">
      <w:pPr>
        <w:pStyle w:val="Standard"/>
        <w:spacing w:after="0" w:line="240" w:lineRule="auto"/>
        <w:rPr>
          <w:rFonts w:asciiTheme="minorHAnsi" w:hAnsiTheme="minorHAnsi" w:cstheme="minorHAnsi"/>
          <w:b/>
        </w:rPr>
      </w:pPr>
      <w:r w:rsidRPr="00D20807">
        <w:rPr>
          <w:rFonts w:asciiTheme="minorHAnsi" w:hAnsiTheme="minorHAnsi" w:cstheme="minorHAnsi"/>
        </w:rPr>
        <w:tab/>
      </w:r>
      <w:r w:rsidRPr="00D20807">
        <w:rPr>
          <w:rFonts w:asciiTheme="minorHAnsi" w:hAnsiTheme="minorHAnsi" w:cstheme="minorHAnsi"/>
        </w:rPr>
        <w:tab/>
      </w:r>
      <w:r w:rsidRPr="00D20807">
        <w:rPr>
          <w:rFonts w:asciiTheme="minorHAnsi" w:hAnsiTheme="minorHAnsi" w:cstheme="minorHAnsi"/>
        </w:rPr>
        <w:tab/>
      </w:r>
      <w:r w:rsidRPr="00D20807">
        <w:rPr>
          <w:rFonts w:asciiTheme="minorHAnsi" w:hAnsiTheme="minorHAnsi" w:cstheme="minorHAnsi"/>
        </w:rPr>
        <w:tab/>
      </w:r>
      <w:r w:rsidRPr="00D20807">
        <w:rPr>
          <w:rFonts w:asciiTheme="minorHAnsi" w:hAnsiTheme="minorHAnsi" w:cstheme="minorHAnsi"/>
        </w:rPr>
        <w:tab/>
        <w:t xml:space="preserve">                   </w:t>
      </w:r>
      <w:r w:rsidRPr="00D20807">
        <w:rPr>
          <w:rFonts w:asciiTheme="minorHAnsi" w:hAnsiTheme="minorHAnsi" w:cstheme="minorHAnsi"/>
        </w:rPr>
        <w:tab/>
      </w:r>
      <w:r w:rsidRPr="00D20807">
        <w:rPr>
          <w:rFonts w:asciiTheme="minorHAnsi" w:hAnsiTheme="minorHAnsi" w:cstheme="minorHAnsi"/>
        </w:rPr>
        <w:tab/>
      </w:r>
      <w:r w:rsidRPr="00D20807">
        <w:rPr>
          <w:rFonts w:asciiTheme="minorHAnsi" w:hAnsiTheme="minorHAnsi" w:cstheme="minorHAnsi"/>
        </w:rPr>
        <w:tab/>
      </w:r>
      <w:r w:rsidRPr="00D20807">
        <w:rPr>
          <w:rFonts w:asciiTheme="minorHAnsi" w:hAnsiTheme="minorHAnsi" w:cstheme="minorHAnsi"/>
        </w:rPr>
        <w:tab/>
      </w:r>
      <w:r w:rsidRPr="00D20807">
        <w:rPr>
          <w:rFonts w:asciiTheme="minorHAnsi" w:hAnsiTheme="minorHAnsi" w:cstheme="minorHAnsi"/>
        </w:rPr>
        <w:tab/>
      </w:r>
      <w:r w:rsidRPr="00D20807">
        <w:rPr>
          <w:rFonts w:asciiTheme="minorHAnsi" w:hAnsiTheme="minorHAnsi" w:cstheme="minorHAnsi"/>
        </w:rPr>
        <w:tab/>
      </w:r>
      <w:r w:rsidRPr="00D20807">
        <w:rPr>
          <w:rFonts w:asciiTheme="minorHAnsi" w:hAnsiTheme="minorHAnsi" w:cstheme="minorHAnsi"/>
        </w:rPr>
        <w:tab/>
      </w:r>
      <w:r w:rsidRPr="00D20807">
        <w:rPr>
          <w:rFonts w:asciiTheme="minorHAnsi" w:hAnsiTheme="minorHAnsi" w:cstheme="minorHAnsi"/>
        </w:rPr>
        <w:tab/>
      </w:r>
      <w:r w:rsidRPr="00D20807">
        <w:rPr>
          <w:rFonts w:asciiTheme="minorHAnsi" w:hAnsiTheme="minorHAnsi" w:cstheme="minorHAnsi"/>
        </w:rPr>
        <w:tab/>
      </w:r>
      <w:r w:rsidRPr="00D20807">
        <w:rPr>
          <w:rFonts w:asciiTheme="minorHAnsi" w:hAnsiTheme="minorHAnsi" w:cstheme="minorHAnsi"/>
        </w:rPr>
        <w:tab/>
      </w:r>
      <w:r w:rsidRPr="00D20807">
        <w:rPr>
          <w:rFonts w:asciiTheme="minorHAnsi" w:hAnsiTheme="minorHAnsi" w:cstheme="minorHAnsi"/>
        </w:rPr>
        <w:tab/>
      </w:r>
      <w:r w:rsidRPr="00D20807">
        <w:rPr>
          <w:rFonts w:asciiTheme="minorHAnsi" w:hAnsiTheme="minorHAnsi" w:cstheme="minorHAnsi"/>
          <w:b/>
        </w:rPr>
        <w:t>Załącznik nr 1 do SIWZ</w:t>
      </w:r>
    </w:p>
    <w:p w:rsidR="00DD5C9F" w:rsidRPr="00D20807" w:rsidRDefault="00DD5C9F" w:rsidP="00DD5C9F">
      <w:pPr>
        <w:pStyle w:val="Standard"/>
        <w:spacing w:after="0" w:line="240" w:lineRule="auto"/>
        <w:jc w:val="center"/>
        <w:rPr>
          <w:rFonts w:asciiTheme="minorHAnsi" w:hAnsiTheme="minorHAnsi" w:cstheme="minorHAnsi"/>
        </w:rPr>
      </w:pPr>
      <w:r w:rsidRPr="00D20807">
        <w:rPr>
          <w:rFonts w:asciiTheme="minorHAnsi" w:hAnsiTheme="minorHAnsi" w:cstheme="minorHAnsi"/>
          <w:b/>
        </w:rPr>
        <w:t>Opis Przedmiotu zamówienia (OPZ)</w:t>
      </w:r>
    </w:p>
    <w:p w:rsidR="00DD5C9F" w:rsidRPr="00D20807" w:rsidRDefault="00DD5C9F" w:rsidP="00DD5C9F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DD5C9F" w:rsidRPr="00D20807" w:rsidRDefault="00DD5C9F" w:rsidP="00DD5C9F">
      <w:pPr>
        <w:pStyle w:val="Standard"/>
        <w:jc w:val="center"/>
        <w:rPr>
          <w:rFonts w:asciiTheme="minorHAnsi" w:hAnsiTheme="minorHAnsi" w:cstheme="minorHAnsi"/>
          <w:b/>
        </w:rPr>
      </w:pPr>
      <w:r w:rsidRPr="00D20807">
        <w:rPr>
          <w:rFonts w:asciiTheme="minorHAnsi" w:hAnsiTheme="minorHAnsi" w:cstheme="minorHAnsi"/>
          <w:b/>
        </w:rPr>
        <w:t>część/zadanie 1- Zestawy komputerowe (stacjonarny komputer, monitor, mysz) z pakietem Office</w:t>
      </w:r>
    </w:p>
    <w:p w:rsidR="00DD5C9F" w:rsidRPr="00D20807" w:rsidRDefault="00DD5C9F" w:rsidP="00DD5C9F">
      <w:pPr>
        <w:pStyle w:val="Standard"/>
        <w:spacing w:after="0" w:line="240" w:lineRule="auto"/>
        <w:rPr>
          <w:rFonts w:asciiTheme="minorHAnsi" w:hAnsiTheme="minorHAnsi" w:cstheme="minorHAnsi"/>
        </w:rPr>
      </w:pPr>
      <w:r w:rsidRPr="00D20807">
        <w:rPr>
          <w:rFonts w:asciiTheme="minorHAnsi" w:hAnsiTheme="minorHAnsi" w:cstheme="minorHAnsi"/>
          <w:b/>
        </w:rPr>
        <w:t xml:space="preserve">                 </w:t>
      </w:r>
    </w:p>
    <w:tbl>
      <w:tblPr>
        <w:tblW w:w="14459" w:type="dxa"/>
        <w:tblInd w:w="-17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68"/>
        <w:gridCol w:w="1844"/>
        <w:gridCol w:w="9217"/>
        <w:gridCol w:w="1555"/>
        <w:gridCol w:w="1275"/>
      </w:tblGrid>
      <w:tr w:rsidR="00DD5C9F" w:rsidRPr="00D20807" w:rsidTr="00D20807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  <w:b/>
              </w:rPr>
              <w:t>Nazwa urządzenia</w:t>
            </w:r>
          </w:p>
        </w:tc>
        <w:tc>
          <w:tcPr>
            <w:tcW w:w="9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  <w:b/>
              </w:rPr>
              <w:t>Nazwa, model, typ oferowanego urządzenia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  <w:b/>
              </w:rPr>
              <w:t>Okres gwarancyjny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5C9F" w:rsidRPr="00D20807" w:rsidRDefault="00DD5C9F">
            <w:pPr>
              <w:pStyle w:val="Standard"/>
              <w:spacing w:after="0" w:line="240" w:lineRule="auto"/>
              <w:ind w:left="175" w:hanging="175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  <w:b/>
              </w:rPr>
              <w:t>Ilość</w:t>
            </w:r>
          </w:p>
        </w:tc>
      </w:tr>
      <w:tr w:rsidR="00DD5C9F" w:rsidRPr="00D20807" w:rsidTr="00D20807">
        <w:trPr>
          <w:trHeight w:val="710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5C9F" w:rsidRPr="00D20807" w:rsidRDefault="00DD5C9F">
            <w:pPr>
              <w:pStyle w:val="Standard"/>
              <w:spacing w:before="40" w:after="0" w:line="240" w:lineRule="auto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  <w:b/>
                <w:bCs/>
                <w:lang w:bidi="ne-NP"/>
              </w:rPr>
              <w:t>Komputer stacjonarny z monitorem i z pakietem Office</w:t>
            </w:r>
          </w:p>
        </w:tc>
        <w:tc>
          <w:tcPr>
            <w:tcW w:w="9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C9F" w:rsidRPr="00D20807" w:rsidRDefault="00DD5C9F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  <w:b/>
              </w:rPr>
              <w:t>Procesor</w:t>
            </w:r>
            <w:r w:rsidRPr="00D20807">
              <w:rPr>
                <w:rFonts w:asciiTheme="minorHAnsi" w:hAnsiTheme="minorHAnsi" w:cstheme="minorHAnsi"/>
              </w:rPr>
              <w:t xml:space="preserve">: min 6 rdzeni z taktowaniem od 2.90 </w:t>
            </w:r>
            <w:proofErr w:type="spellStart"/>
            <w:r w:rsidRPr="00D20807">
              <w:rPr>
                <w:rFonts w:asciiTheme="minorHAnsi" w:hAnsiTheme="minorHAnsi" w:cstheme="minorHAnsi"/>
              </w:rPr>
              <w:t>GHz</w:t>
            </w:r>
            <w:proofErr w:type="spellEnd"/>
            <w:r w:rsidRPr="00D20807">
              <w:rPr>
                <w:rFonts w:asciiTheme="minorHAnsi" w:hAnsiTheme="minorHAnsi" w:cstheme="minorHAnsi"/>
              </w:rPr>
              <w:t xml:space="preserve"> do 4.10 </w:t>
            </w:r>
            <w:proofErr w:type="spellStart"/>
            <w:r w:rsidRPr="00D20807">
              <w:rPr>
                <w:rFonts w:asciiTheme="minorHAnsi" w:hAnsiTheme="minorHAnsi" w:cstheme="minorHAnsi"/>
              </w:rPr>
              <w:t>GHz</w:t>
            </w:r>
            <w:proofErr w:type="spellEnd"/>
          </w:p>
          <w:p w:rsidR="00DD5C9F" w:rsidRPr="00D20807" w:rsidRDefault="00DD5C9F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</w:rPr>
              <w:t>Pamięć RAM: min 8 GB DIMM DDR4</w:t>
            </w:r>
          </w:p>
          <w:p w:rsidR="00DD5C9F" w:rsidRPr="00D20807" w:rsidRDefault="00DD5C9F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</w:rPr>
              <w:t>Maksymalna obsługiwana ilość pamięci RAM: 32 GB</w:t>
            </w:r>
          </w:p>
          <w:p w:rsidR="00DD5C9F" w:rsidRPr="00D20807" w:rsidRDefault="00DD5C9F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</w:rPr>
              <w:t>Dysk SSD M.2: min 120 GB</w:t>
            </w:r>
          </w:p>
          <w:p w:rsidR="00DD5C9F" w:rsidRPr="00D20807" w:rsidRDefault="00DD5C9F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</w:rPr>
              <w:t xml:space="preserve">Dysk HDD SATA: min 5400 </w:t>
            </w:r>
            <w:proofErr w:type="spellStart"/>
            <w:r w:rsidRPr="00D20807">
              <w:rPr>
                <w:rFonts w:asciiTheme="minorHAnsi" w:hAnsiTheme="minorHAnsi" w:cstheme="minorHAnsi"/>
              </w:rPr>
              <w:t>obr</w:t>
            </w:r>
            <w:proofErr w:type="spellEnd"/>
            <w:r w:rsidRPr="00D20807">
              <w:rPr>
                <w:rFonts w:asciiTheme="minorHAnsi" w:hAnsiTheme="minorHAnsi" w:cstheme="minorHAnsi"/>
              </w:rPr>
              <w:t>. 1000 GB</w:t>
            </w:r>
          </w:p>
          <w:p w:rsidR="00DD5C9F" w:rsidRPr="00D20807" w:rsidRDefault="00DD5C9F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</w:rPr>
              <w:t xml:space="preserve">Wbudowane napędy optyczne: Nagrywarka DVD+/-RW </w:t>
            </w:r>
            <w:proofErr w:type="spellStart"/>
            <w:r w:rsidRPr="00D20807">
              <w:rPr>
                <w:rFonts w:asciiTheme="minorHAnsi" w:hAnsiTheme="minorHAnsi" w:cstheme="minorHAnsi"/>
              </w:rPr>
              <w:t>DualLayer</w:t>
            </w:r>
            <w:proofErr w:type="spellEnd"/>
          </w:p>
          <w:p w:rsidR="00DD5C9F" w:rsidRPr="00D20807" w:rsidRDefault="00DD5C9F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</w:rPr>
              <w:t xml:space="preserve">LAN: 10/100/1000 </w:t>
            </w:r>
            <w:proofErr w:type="spellStart"/>
            <w:r w:rsidRPr="00D20807">
              <w:rPr>
                <w:rFonts w:asciiTheme="minorHAnsi" w:hAnsiTheme="minorHAnsi" w:cstheme="minorHAnsi"/>
              </w:rPr>
              <w:t>Mbps</w:t>
            </w:r>
            <w:proofErr w:type="spellEnd"/>
          </w:p>
          <w:p w:rsidR="00DD5C9F" w:rsidRPr="00D20807" w:rsidRDefault="00DD5C9F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</w:rPr>
              <w:t>Rodzaje wejść / wyjść - panel przedni: USB 3.1 Gen. 1 (USB 3.0) - min 1 szt.</w:t>
            </w:r>
          </w:p>
          <w:p w:rsidR="00DD5C9F" w:rsidRPr="00D20807" w:rsidRDefault="00DD5C9F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</w:rPr>
              <w:t>Rodzaje wejść / wyjść - panel tylny</w:t>
            </w:r>
            <w:r w:rsidRPr="00D20807">
              <w:rPr>
                <w:rFonts w:asciiTheme="minorHAnsi" w:hAnsiTheme="minorHAnsi" w:cstheme="minorHAnsi"/>
                <w:b/>
              </w:rPr>
              <w:t>:</w:t>
            </w:r>
            <w:r w:rsidRPr="00D20807">
              <w:rPr>
                <w:rFonts w:asciiTheme="minorHAnsi" w:hAnsiTheme="minorHAnsi" w:cstheme="minorHAnsi"/>
              </w:rPr>
              <w:t xml:space="preserve"> USB 3.1 Gen. 1 (USB 3.0) - min 2 szt. (min 4 </w:t>
            </w:r>
            <w:proofErr w:type="spellStart"/>
            <w:r w:rsidRPr="00D20807">
              <w:rPr>
                <w:rFonts w:asciiTheme="minorHAnsi" w:hAnsiTheme="minorHAnsi" w:cstheme="minorHAnsi"/>
              </w:rPr>
              <w:t>szt</w:t>
            </w:r>
            <w:proofErr w:type="spellEnd"/>
            <w:r w:rsidRPr="00D20807">
              <w:rPr>
                <w:rFonts w:asciiTheme="minorHAnsi" w:hAnsiTheme="minorHAnsi" w:cstheme="minorHAnsi"/>
              </w:rPr>
              <w:t xml:space="preserve"> USB)</w:t>
            </w:r>
          </w:p>
          <w:p w:rsidR="00DD5C9F" w:rsidRPr="00D20807" w:rsidRDefault="00DD5C9F">
            <w:pPr>
              <w:pStyle w:val="Bezodstpw"/>
              <w:spacing w:line="276" w:lineRule="auto"/>
              <w:ind w:left="2832" w:firstLine="708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</w:rPr>
              <w:t>VGA (</w:t>
            </w:r>
            <w:proofErr w:type="spellStart"/>
            <w:r w:rsidRPr="00D20807">
              <w:rPr>
                <w:rFonts w:asciiTheme="minorHAnsi" w:hAnsiTheme="minorHAnsi" w:cstheme="minorHAnsi"/>
              </w:rPr>
              <w:t>D-sub</w:t>
            </w:r>
            <w:proofErr w:type="spellEnd"/>
            <w:r w:rsidRPr="00D20807">
              <w:rPr>
                <w:rFonts w:asciiTheme="minorHAnsi" w:hAnsiTheme="minorHAnsi" w:cstheme="minorHAnsi"/>
              </w:rPr>
              <w:t>) - 1 szt.</w:t>
            </w:r>
          </w:p>
          <w:p w:rsidR="00DD5C9F" w:rsidRPr="00D20807" w:rsidRDefault="00DD5C9F">
            <w:pPr>
              <w:pStyle w:val="Bezodstpw"/>
              <w:spacing w:line="276" w:lineRule="auto"/>
              <w:ind w:left="2832" w:firstLine="708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</w:rPr>
              <w:t>HDMI - min 1 szt.</w:t>
            </w:r>
          </w:p>
          <w:p w:rsidR="00DD5C9F" w:rsidRPr="00D20807" w:rsidRDefault="00DD5C9F">
            <w:pPr>
              <w:pStyle w:val="Bezodstpw"/>
              <w:spacing w:line="276" w:lineRule="auto"/>
              <w:ind w:left="2832" w:firstLine="708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</w:rPr>
              <w:t>Port LPT - min 1 szt.</w:t>
            </w:r>
          </w:p>
          <w:p w:rsidR="00DD5C9F" w:rsidRPr="00D20807" w:rsidRDefault="00DD5C9F">
            <w:pPr>
              <w:pStyle w:val="Bezodstpw"/>
              <w:spacing w:line="276" w:lineRule="auto"/>
              <w:ind w:left="2832" w:firstLine="708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</w:rPr>
              <w:t>Port COM - 1 szt.</w:t>
            </w:r>
          </w:p>
          <w:p w:rsidR="00DD5C9F" w:rsidRPr="00D20807" w:rsidRDefault="00DD5C9F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</w:rPr>
              <w:t>Zasilacz: min 300 W</w:t>
            </w:r>
          </w:p>
          <w:p w:rsidR="00DD5C9F" w:rsidRPr="00D20807" w:rsidRDefault="00DD5C9F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</w:rPr>
              <w:t>Zainstalowany system operacyjny</w:t>
            </w:r>
            <w:r w:rsidRPr="00D20807">
              <w:rPr>
                <w:rFonts w:asciiTheme="minorHAnsi" w:hAnsiTheme="minorHAnsi" w:cstheme="minorHAnsi"/>
                <w:b/>
              </w:rPr>
              <w:t>:</w:t>
            </w:r>
            <w:r w:rsidRPr="00D20807">
              <w:rPr>
                <w:rFonts w:asciiTheme="minorHAnsi" w:hAnsiTheme="minorHAnsi" w:cstheme="minorHAnsi"/>
              </w:rPr>
              <w:t xml:space="preserve"> Microsoft Windows 10 Pro PL (wersja 64-bitowa). </w:t>
            </w:r>
            <w:r w:rsidRPr="00D20807">
              <w:t>System operacyjny Windows jest zgodny z wytycznymi Centralnej Komisji Egzaminacyjnej i konieczny do uzyskania jej akredytacji przez Szkołę, niezbędny do przeprowadzania matury z informatyki  i egzaminu zawodowego z kwalifikacji PGF.07 oraz PGF.08.</w:t>
            </w:r>
          </w:p>
          <w:p w:rsidR="00DD5C9F" w:rsidRPr="00D20807" w:rsidRDefault="00DD5C9F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</w:rPr>
              <w:t>Klawiatura: przewodowa</w:t>
            </w:r>
          </w:p>
          <w:p w:rsidR="00DD5C9F" w:rsidRPr="00D20807" w:rsidRDefault="00DD5C9F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</w:rPr>
              <w:lastRenderedPageBreak/>
              <w:t>Mysz: przewodowa</w:t>
            </w:r>
          </w:p>
          <w:p w:rsidR="00DD5C9F" w:rsidRPr="00D20807" w:rsidRDefault="00DD5C9F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  <w:b/>
              </w:rPr>
              <w:t>Monitor:</w:t>
            </w:r>
            <w:r w:rsidRPr="00D20807">
              <w:rPr>
                <w:rFonts w:asciiTheme="minorHAnsi" w:hAnsiTheme="minorHAnsi" w:cstheme="minorHAnsi"/>
              </w:rPr>
              <w:t xml:space="preserve"> LED min 22”</w:t>
            </w:r>
          </w:p>
          <w:p w:rsidR="00DD5C9F" w:rsidRPr="00D20807" w:rsidRDefault="00DD5C9F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  <w:b/>
              </w:rPr>
              <w:t>Oprogramowanie dodatkowe:</w:t>
            </w:r>
            <w:r w:rsidRPr="00D20807">
              <w:rPr>
                <w:rFonts w:asciiTheme="minorHAnsi" w:hAnsiTheme="minorHAnsi" w:cstheme="minorHAnsi"/>
              </w:rPr>
              <w:t xml:space="preserve"> Office 2019 </w:t>
            </w:r>
            <w:proofErr w:type="spellStart"/>
            <w:r w:rsidRPr="00D20807">
              <w:rPr>
                <w:rFonts w:asciiTheme="minorHAnsi" w:hAnsiTheme="minorHAnsi" w:cstheme="minorHAnsi"/>
              </w:rPr>
              <w:t>ProPlus</w:t>
            </w:r>
            <w:proofErr w:type="spellEnd"/>
            <w:r w:rsidRPr="00D20807">
              <w:rPr>
                <w:rFonts w:asciiTheme="minorHAnsi" w:hAnsiTheme="minorHAnsi" w:cstheme="minorHAnsi"/>
              </w:rPr>
              <w:t xml:space="preserve"> dla Edukacji. </w:t>
            </w:r>
            <w:r w:rsidRPr="00D20807">
              <w:t>Pakiet oprogramowania zgodny z wytycznymi Centralnej Komisji Egzaminacyjnej i konieczny do uzyskania jej akredytacji przez Szkołę, niezbędny do przeprowadzania matury z informatyki i egzaminu zawodowego  z kwalifikacji PGF.07 oraz PGF.08.</w:t>
            </w:r>
          </w:p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</w:rPr>
              <w:lastRenderedPageBreak/>
              <w:t>min. 36 miesięcy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</w:rPr>
              <w:t>32</w:t>
            </w:r>
          </w:p>
        </w:tc>
      </w:tr>
    </w:tbl>
    <w:p w:rsidR="00DD5C9F" w:rsidRPr="00D20807" w:rsidRDefault="00DD5C9F" w:rsidP="00DD5C9F">
      <w:pPr>
        <w:pStyle w:val="Standard"/>
        <w:spacing w:after="0" w:line="240" w:lineRule="auto"/>
        <w:rPr>
          <w:rFonts w:asciiTheme="minorHAnsi" w:hAnsiTheme="minorHAnsi" w:cstheme="minorHAnsi"/>
        </w:rPr>
      </w:pPr>
    </w:p>
    <w:p w:rsidR="00DD5C9F" w:rsidRPr="00D20807" w:rsidRDefault="00DD5C9F" w:rsidP="00DD5C9F">
      <w:pPr>
        <w:pStyle w:val="Standard"/>
        <w:spacing w:after="0" w:line="240" w:lineRule="auto"/>
        <w:rPr>
          <w:rFonts w:asciiTheme="minorHAnsi" w:hAnsiTheme="minorHAnsi" w:cstheme="minorHAnsi"/>
        </w:rPr>
      </w:pPr>
    </w:p>
    <w:p w:rsidR="00DD5C9F" w:rsidRPr="00D20807" w:rsidRDefault="00DD5C9F" w:rsidP="00DD5C9F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D20807">
        <w:rPr>
          <w:rFonts w:asciiTheme="minorHAnsi" w:hAnsiTheme="minorHAnsi" w:cstheme="minorHAnsi"/>
          <w:b/>
        </w:rPr>
        <w:t>część/zadanie 2- Przenośny/mobilny projektor multimedialny</w:t>
      </w:r>
    </w:p>
    <w:p w:rsidR="00DD5C9F" w:rsidRPr="00D20807" w:rsidRDefault="00DD5C9F" w:rsidP="00DD5C9F">
      <w:pPr>
        <w:pStyle w:val="Standard"/>
        <w:spacing w:after="0" w:line="240" w:lineRule="auto"/>
        <w:rPr>
          <w:rFonts w:asciiTheme="minorHAnsi" w:hAnsiTheme="minorHAnsi" w:cstheme="minorHAnsi"/>
          <w:b/>
        </w:rPr>
      </w:pPr>
      <w:r w:rsidRPr="00D20807">
        <w:rPr>
          <w:rFonts w:asciiTheme="minorHAnsi" w:hAnsiTheme="minorHAnsi" w:cstheme="minorHAnsi"/>
          <w:b/>
        </w:rPr>
        <w:t xml:space="preserve">                 </w:t>
      </w:r>
    </w:p>
    <w:tbl>
      <w:tblPr>
        <w:tblW w:w="14459" w:type="dxa"/>
        <w:tblInd w:w="-17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67"/>
        <w:gridCol w:w="1844"/>
        <w:gridCol w:w="9218"/>
        <w:gridCol w:w="1555"/>
        <w:gridCol w:w="1275"/>
      </w:tblGrid>
      <w:tr w:rsidR="00DD5C9F" w:rsidRPr="00D20807" w:rsidTr="00D20807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  <w:b/>
              </w:rPr>
              <w:t>Nazwa urządzenia</w:t>
            </w:r>
          </w:p>
        </w:tc>
        <w:tc>
          <w:tcPr>
            <w:tcW w:w="9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  <w:b/>
              </w:rPr>
              <w:t>Nazwa, model, typ oferowanego urządzenia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  <w:b/>
              </w:rPr>
              <w:t>Okres gwarancyjny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5C9F" w:rsidRPr="00D20807" w:rsidRDefault="00DD5C9F">
            <w:pPr>
              <w:pStyle w:val="Standard"/>
              <w:spacing w:after="0" w:line="240" w:lineRule="auto"/>
              <w:ind w:left="175" w:hanging="175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  <w:b/>
              </w:rPr>
              <w:t>Ilość</w:t>
            </w:r>
          </w:p>
        </w:tc>
      </w:tr>
      <w:tr w:rsidR="00DD5C9F" w:rsidRPr="00D20807" w:rsidTr="00D20807">
        <w:trPr>
          <w:trHeight w:val="710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5C9F" w:rsidRPr="00D20807" w:rsidRDefault="00DD5C9F">
            <w:pPr>
              <w:pStyle w:val="Standard"/>
              <w:spacing w:before="40" w:after="0" w:line="240" w:lineRule="auto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  <w:b/>
              </w:rPr>
              <w:t>Przenośny/mobilny projektor multimedialny</w:t>
            </w:r>
          </w:p>
        </w:tc>
        <w:tc>
          <w:tcPr>
            <w:tcW w:w="92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C9F" w:rsidRPr="00D20807" w:rsidRDefault="00DD5C9F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  <w:p w:rsidR="00DD5C9F" w:rsidRPr="00D20807" w:rsidRDefault="00DD5C9F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</w:rPr>
              <w:t xml:space="preserve">Rozdzielczość natywna : 1080p </w:t>
            </w:r>
            <w:proofErr w:type="spellStart"/>
            <w:r w:rsidRPr="00D20807">
              <w:rPr>
                <w:rFonts w:asciiTheme="minorHAnsi" w:hAnsiTheme="minorHAnsi" w:cstheme="minorHAnsi"/>
              </w:rPr>
              <w:t>Full</w:t>
            </w:r>
            <w:proofErr w:type="spellEnd"/>
            <w:r w:rsidRPr="00D20807">
              <w:rPr>
                <w:rFonts w:asciiTheme="minorHAnsi" w:hAnsiTheme="minorHAnsi" w:cstheme="minorHAnsi"/>
              </w:rPr>
              <w:t xml:space="preserve"> HD (1920x1080),</w:t>
            </w:r>
            <w:r w:rsidRPr="00D20807">
              <w:rPr>
                <w:rFonts w:asciiTheme="minorHAnsi" w:hAnsiTheme="minorHAnsi" w:cstheme="minorHAnsi"/>
              </w:rPr>
              <w:br/>
              <w:t xml:space="preserve">Jasność (tryb </w:t>
            </w:r>
            <w:proofErr w:type="spellStart"/>
            <w:r w:rsidRPr="00D20807">
              <w:rPr>
                <w:rFonts w:asciiTheme="minorHAnsi" w:hAnsiTheme="minorHAnsi" w:cstheme="minorHAnsi"/>
              </w:rPr>
              <w:t>Bright</w:t>
            </w:r>
            <w:proofErr w:type="spellEnd"/>
            <w:r w:rsidRPr="00D20807">
              <w:rPr>
                <w:rFonts w:asciiTheme="minorHAnsi" w:hAnsiTheme="minorHAnsi" w:cstheme="minorHAnsi"/>
              </w:rPr>
              <w:t>): 3600 ANSI lumenów,</w:t>
            </w:r>
            <w:r w:rsidRPr="00D20807">
              <w:rPr>
                <w:rFonts w:asciiTheme="minorHAnsi" w:hAnsiTheme="minorHAnsi" w:cstheme="minorHAnsi"/>
              </w:rPr>
              <w:br/>
              <w:t>Kontrast: 20000: 1,</w:t>
            </w:r>
            <w:r w:rsidRPr="00D20807">
              <w:rPr>
                <w:rFonts w:asciiTheme="minorHAnsi" w:hAnsiTheme="minorHAnsi" w:cstheme="minorHAnsi"/>
              </w:rPr>
              <w:br/>
              <w:t xml:space="preserve">Proporcje obrazu: 16:9 </w:t>
            </w:r>
            <w:proofErr w:type="spellStart"/>
            <w:r w:rsidRPr="00D20807">
              <w:rPr>
                <w:rFonts w:asciiTheme="minorHAnsi" w:hAnsiTheme="minorHAnsi" w:cstheme="minorHAnsi"/>
              </w:rPr>
              <w:t>Native</w:t>
            </w:r>
            <w:proofErr w:type="spellEnd"/>
            <w:r w:rsidRPr="00D20807">
              <w:rPr>
                <w:rFonts w:asciiTheme="minorHAnsi" w:hAnsiTheme="minorHAnsi" w:cstheme="minorHAnsi"/>
              </w:rPr>
              <w:t xml:space="preserve">, 4:3 </w:t>
            </w:r>
            <w:proofErr w:type="spellStart"/>
            <w:r w:rsidRPr="00D20807">
              <w:rPr>
                <w:rFonts w:asciiTheme="minorHAnsi" w:hAnsiTheme="minorHAnsi" w:cstheme="minorHAnsi"/>
              </w:rPr>
              <w:t>Compatible</w:t>
            </w:r>
            <w:proofErr w:type="spellEnd"/>
            <w:r w:rsidRPr="00D20807">
              <w:rPr>
                <w:rFonts w:asciiTheme="minorHAnsi" w:hAnsiTheme="minorHAnsi" w:cstheme="minorHAnsi"/>
              </w:rPr>
              <w:t>,</w:t>
            </w:r>
            <w:r w:rsidRPr="00D20807">
              <w:rPr>
                <w:rFonts w:asciiTheme="minorHAnsi" w:hAnsiTheme="minorHAnsi" w:cstheme="minorHAnsi"/>
              </w:rPr>
              <w:br/>
              <w:t>Częstotliwość odświeżania poziomego: 15.38 ~ 91.15Khz,</w:t>
            </w:r>
            <w:r w:rsidRPr="00D20807">
              <w:rPr>
                <w:rFonts w:asciiTheme="minorHAnsi" w:hAnsiTheme="minorHAnsi" w:cstheme="minorHAnsi"/>
              </w:rPr>
              <w:br/>
              <w:t>Częstotliwość odświeżania pionowego: 50 ~ 85 (120 for 3D) Hz,</w:t>
            </w:r>
            <w:r w:rsidRPr="00D20807">
              <w:rPr>
                <w:rFonts w:asciiTheme="minorHAnsi" w:hAnsiTheme="minorHAnsi" w:cstheme="minorHAnsi"/>
              </w:rPr>
              <w:br/>
              <w:t>Rozmiar ekranu projekcyjnego: 0.71m - 7.65m (28in – 301in),</w:t>
            </w:r>
            <w:r w:rsidRPr="00D20807">
              <w:rPr>
                <w:rFonts w:asciiTheme="minorHAnsi" w:hAnsiTheme="minorHAnsi" w:cstheme="minorHAnsi"/>
              </w:rPr>
              <w:br/>
              <w:t>Stosunek projekcji: 1.47:1 – 1.62:1,</w:t>
            </w:r>
            <w:r w:rsidRPr="00D20807">
              <w:rPr>
                <w:rFonts w:asciiTheme="minorHAnsi" w:hAnsiTheme="minorHAnsi" w:cstheme="minorHAnsi"/>
              </w:rPr>
              <w:br/>
              <w:t>Złącza wejścia/ wyjścia:</w:t>
            </w:r>
            <w:r w:rsidRPr="00D20807">
              <w:rPr>
                <w:rFonts w:asciiTheme="minorHAnsi" w:hAnsiTheme="minorHAnsi" w:cstheme="minorHAnsi"/>
              </w:rPr>
              <w:br/>
              <w:t xml:space="preserve">Wejścia: 1 x HDMI 1.4a 3D </w:t>
            </w:r>
            <w:proofErr w:type="spellStart"/>
            <w:r w:rsidRPr="00D20807">
              <w:rPr>
                <w:rFonts w:asciiTheme="minorHAnsi" w:hAnsiTheme="minorHAnsi" w:cstheme="minorHAnsi"/>
              </w:rPr>
              <w:t>support</w:t>
            </w:r>
            <w:proofErr w:type="spellEnd"/>
            <w:r w:rsidRPr="00D20807">
              <w:rPr>
                <w:rFonts w:asciiTheme="minorHAnsi" w:hAnsiTheme="minorHAnsi" w:cstheme="minorHAnsi"/>
              </w:rPr>
              <w:t>, 1 x VGA (</w:t>
            </w:r>
            <w:proofErr w:type="spellStart"/>
            <w:r w:rsidRPr="00D20807">
              <w:rPr>
                <w:rFonts w:asciiTheme="minorHAnsi" w:hAnsiTheme="minorHAnsi" w:cstheme="minorHAnsi"/>
              </w:rPr>
              <w:t>YPbPr</w:t>
            </w:r>
            <w:proofErr w:type="spellEnd"/>
            <w:r w:rsidRPr="00D20807">
              <w:rPr>
                <w:rFonts w:asciiTheme="minorHAnsi" w:hAnsiTheme="minorHAnsi" w:cstheme="minorHAnsi"/>
              </w:rPr>
              <w:t xml:space="preserve">/RGB), 1 x </w:t>
            </w:r>
            <w:proofErr w:type="spellStart"/>
            <w:r w:rsidRPr="00D20807">
              <w:rPr>
                <w:rFonts w:asciiTheme="minorHAnsi" w:hAnsiTheme="minorHAnsi" w:cstheme="minorHAnsi"/>
              </w:rPr>
              <w:t>Composite</w:t>
            </w:r>
            <w:proofErr w:type="spellEnd"/>
            <w:r w:rsidRPr="00D20807">
              <w:rPr>
                <w:rFonts w:asciiTheme="minorHAnsi" w:hAnsiTheme="minorHAnsi" w:cstheme="minorHAnsi"/>
              </w:rPr>
              <w:t xml:space="preserve"> video, 1 x Audio 3.5mm</w:t>
            </w:r>
            <w:r w:rsidRPr="00D20807">
              <w:rPr>
                <w:rFonts w:asciiTheme="minorHAnsi" w:hAnsiTheme="minorHAnsi" w:cstheme="minorHAnsi"/>
              </w:rPr>
              <w:br/>
              <w:t>Wyjścia: 1 x VGA (</w:t>
            </w:r>
            <w:proofErr w:type="spellStart"/>
            <w:r w:rsidRPr="00D20807">
              <w:rPr>
                <w:rFonts w:asciiTheme="minorHAnsi" w:hAnsiTheme="minorHAnsi" w:cstheme="minorHAnsi"/>
              </w:rPr>
              <w:t>YPbPr</w:t>
            </w:r>
            <w:proofErr w:type="spellEnd"/>
            <w:r w:rsidRPr="00D20807">
              <w:rPr>
                <w:rFonts w:asciiTheme="minorHAnsi" w:hAnsiTheme="minorHAnsi" w:cstheme="minorHAnsi"/>
              </w:rPr>
              <w:t>/RGB), 1 x Audio 3.5mm,</w:t>
            </w:r>
            <w:r w:rsidRPr="00D20807"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</w:rPr>
              <w:t>min. 24 miesiące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</w:rPr>
              <w:t>1</w:t>
            </w:r>
          </w:p>
        </w:tc>
      </w:tr>
    </w:tbl>
    <w:p w:rsidR="00DD5C9F" w:rsidRPr="00D20807" w:rsidRDefault="00DD5C9F" w:rsidP="00DD5C9F">
      <w:pPr>
        <w:pStyle w:val="Standard"/>
        <w:spacing w:after="0" w:line="240" w:lineRule="auto"/>
        <w:rPr>
          <w:rFonts w:asciiTheme="minorHAnsi" w:hAnsiTheme="minorHAnsi" w:cstheme="minorHAnsi"/>
        </w:rPr>
      </w:pPr>
    </w:p>
    <w:p w:rsidR="00DD5C9F" w:rsidRPr="00D20807" w:rsidRDefault="00DD5C9F" w:rsidP="00DD5C9F">
      <w:pPr>
        <w:pStyle w:val="Standard"/>
        <w:spacing w:after="0" w:line="240" w:lineRule="auto"/>
        <w:rPr>
          <w:rFonts w:asciiTheme="minorHAnsi" w:hAnsiTheme="minorHAnsi" w:cstheme="minorHAnsi"/>
        </w:rPr>
      </w:pPr>
    </w:p>
    <w:p w:rsidR="007C2531" w:rsidRDefault="007C2531" w:rsidP="00DD5C9F">
      <w:pPr>
        <w:pStyle w:val="Standard"/>
        <w:jc w:val="center"/>
        <w:rPr>
          <w:rFonts w:asciiTheme="minorHAnsi" w:hAnsiTheme="minorHAnsi" w:cstheme="minorHAnsi"/>
          <w:b/>
        </w:rPr>
      </w:pPr>
    </w:p>
    <w:p w:rsidR="00DD5C9F" w:rsidRPr="00D20807" w:rsidRDefault="00DD5C9F" w:rsidP="00DD5C9F">
      <w:pPr>
        <w:pStyle w:val="Standard"/>
        <w:jc w:val="center"/>
        <w:rPr>
          <w:rFonts w:asciiTheme="minorHAnsi" w:hAnsiTheme="minorHAnsi" w:cstheme="minorHAnsi"/>
          <w:b/>
        </w:rPr>
      </w:pPr>
      <w:r w:rsidRPr="00D20807">
        <w:rPr>
          <w:rFonts w:asciiTheme="minorHAnsi" w:hAnsiTheme="minorHAnsi" w:cstheme="minorHAnsi"/>
          <w:b/>
        </w:rPr>
        <w:t>część/zadanie 3- Zestaw multimedialny (tablica multimedialna z projektorem)</w:t>
      </w:r>
    </w:p>
    <w:p w:rsidR="00DD5C9F" w:rsidRPr="00D20807" w:rsidRDefault="00DD5C9F" w:rsidP="00DD5C9F">
      <w:pPr>
        <w:pStyle w:val="Standard"/>
        <w:spacing w:after="0" w:line="240" w:lineRule="auto"/>
        <w:rPr>
          <w:rFonts w:asciiTheme="minorHAnsi" w:hAnsiTheme="minorHAnsi" w:cstheme="minorHAnsi"/>
        </w:rPr>
      </w:pPr>
      <w:r w:rsidRPr="00D20807">
        <w:rPr>
          <w:rFonts w:asciiTheme="minorHAnsi" w:hAnsiTheme="minorHAnsi" w:cstheme="minorHAnsi"/>
          <w:b/>
        </w:rPr>
        <w:t xml:space="preserve">                 </w:t>
      </w:r>
    </w:p>
    <w:tbl>
      <w:tblPr>
        <w:tblW w:w="14459" w:type="dxa"/>
        <w:tblInd w:w="-17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67"/>
        <w:gridCol w:w="1843"/>
        <w:gridCol w:w="9214"/>
        <w:gridCol w:w="1560"/>
        <w:gridCol w:w="1275"/>
      </w:tblGrid>
      <w:tr w:rsidR="00DD5C9F" w:rsidRPr="00D20807" w:rsidTr="00D20807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  <w:b/>
              </w:rPr>
              <w:t>Nazwa urządzenia</w:t>
            </w:r>
          </w:p>
        </w:tc>
        <w:tc>
          <w:tcPr>
            <w:tcW w:w="9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  <w:b/>
              </w:rPr>
              <w:t>Nazwa, model, typ oferowanego urządzenia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  <w:b/>
              </w:rPr>
              <w:t>Okres gwarancyjny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5C9F" w:rsidRPr="00D20807" w:rsidRDefault="00DD5C9F">
            <w:pPr>
              <w:pStyle w:val="Standard"/>
              <w:spacing w:after="0" w:line="240" w:lineRule="auto"/>
              <w:ind w:left="175" w:hanging="175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  <w:b/>
              </w:rPr>
              <w:t>Ilość</w:t>
            </w:r>
          </w:p>
        </w:tc>
      </w:tr>
      <w:tr w:rsidR="00DD5C9F" w:rsidRPr="00D20807" w:rsidTr="00D20807">
        <w:trPr>
          <w:trHeight w:val="710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5C9F" w:rsidRPr="00D20807" w:rsidRDefault="00DD5C9F">
            <w:pPr>
              <w:pStyle w:val="Standard"/>
              <w:jc w:val="center"/>
              <w:rPr>
                <w:rFonts w:asciiTheme="minorHAnsi" w:hAnsiTheme="minorHAnsi" w:cstheme="minorHAnsi"/>
                <w:b/>
              </w:rPr>
            </w:pPr>
            <w:r w:rsidRPr="00D20807">
              <w:rPr>
                <w:rFonts w:asciiTheme="minorHAnsi" w:hAnsiTheme="minorHAnsi" w:cstheme="minorHAnsi"/>
                <w:b/>
              </w:rPr>
              <w:t>Zestaw multimedialny (tablica multimedialna z projektorem)</w:t>
            </w:r>
          </w:p>
          <w:p w:rsidR="00DD5C9F" w:rsidRPr="00D20807" w:rsidRDefault="00DD5C9F">
            <w:pPr>
              <w:pStyle w:val="Standard"/>
              <w:spacing w:before="40"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5C9F" w:rsidRPr="00D20807" w:rsidRDefault="00DD5C9F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  <w:b/>
              </w:rPr>
              <w:t>Tablica:</w:t>
            </w:r>
            <w:r w:rsidRPr="00D20807">
              <w:rPr>
                <w:rFonts w:asciiTheme="minorHAnsi" w:hAnsiTheme="minorHAnsi" w:cstheme="minorHAnsi"/>
                <w:b/>
              </w:rPr>
              <w:br/>
            </w:r>
            <w:r w:rsidRPr="00D20807">
              <w:rPr>
                <w:rFonts w:asciiTheme="minorHAnsi" w:hAnsiTheme="minorHAnsi" w:cstheme="minorHAnsi"/>
              </w:rPr>
              <w:t>Technologia pozycjonowania w podczerwieni (dotykowa): TAK</w:t>
            </w:r>
            <w:r w:rsidRPr="00D20807">
              <w:rPr>
                <w:rFonts w:asciiTheme="minorHAnsi" w:hAnsiTheme="minorHAnsi" w:cstheme="minorHAnsi"/>
              </w:rPr>
              <w:br/>
              <w:t>Obszar interaktywny [szer./wys. cm]: min. 159,0 x 118,0</w:t>
            </w:r>
            <w:r w:rsidRPr="00D20807">
              <w:rPr>
                <w:rFonts w:asciiTheme="minorHAnsi" w:hAnsiTheme="minorHAnsi" w:cstheme="minorHAnsi"/>
              </w:rPr>
              <w:br/>
              <w:t xml:space="preserve">Przekątna obszaru interaktywnego [cm, (cale)]: min. 198,10 cm (78") </w:t>
            </w:r>
            <w:r w:rsidRPr="00D20807">
              <w:rPr>
                <w:rFonts w:asciiTheme="minorHAnsi" w:hAnsiTheme="minorHAnsi" w:cstheme="minorHAnsi"/>
              </w:rPr>
              <w:br/>
              <w:t xml:space="preserve">Typ powłoki tablicy: stalowa, lakierowana, magnetyczna o wysokiej odporności na zarysowania, uszkodzenia mechaniczne; powierzchnia matowa, nie skupiająca światła, bezpieczna dla oczu uczniów i nauczycieli. Łatwa do czyszczenia, dostosowana do używania pisaków </w:t>
            </w:r>
            <w:proofErr w:type="spellStart"/>
            <w:r w:rsidRPr="00D20807">
              <w:rPr>
                <w:rFonts w:asciiTheme="minorHAnsi" w:hAnsiTheme="minorHAnsi" w:cstheme="minorHAnsi"/>
              </w:rPr>
              <w:t>suchościeralnych</w:t>
            </w:r>
            <w:proofErr w:type="spellEnd"/>
            <w:r w:rsidRPr="00D20807">
              <w:rPr>
                <w:rFonts w:asciiTheme="minorHAnsi" w:hAnsiTheme="minorHAnsi" w:cstheme="minorHAnsi"/>
              </w:rPr>
              <w:br/>
              <w:t>Funkcja myszy: Tak</w:t>
            </w:r>
            <w:r w:rsidRPr="00D20807">
              <w:rPr>
                <w:rFonts w:asciiTheme="minorHAnsi" w:hAnsiTheme="minorHAnsi" w:cstheme="minorHAnsi"/>
              </w:rPr>
              <w:br/>
              <w:t xml:space="preserve">Funkcja </w:t>
            </w:r>
            <w:proofErr w:type="spellStart"/>
            <w:r w:rsidRPr="00D20807">
              <w:rPr>
                <w:rFonts w:asciiTheme="minorHAnsi" w:hAnsiTheme="minorHAnsi" w:cstheme="minorHAnsi"/>
              </w:rPr>
              <w:t>multi</w:t>
            </w:r>
            <w:proofErr w:type="spellEnd"/>
            <w:r w:rsidRPr="00D2080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20807">
              <w:rPr>
                <w:rFonts w:asciiTheme="minorHAnsi" w:hAnsiTheme="minorHAnsi" w:cstheme="minorHAnsi"/>
              </w:rPr>
              <w:t>touch</w:t>
            </w:r>
            <w:proofErr w:type="spellEnd"/>
            <w:r w:rsidRPr="00D20807">
              <w:rPr>
                <w:rFonts w:asciiTheme="minorHAnsi" w:hAnsiTheme="minorHAnsi" w:cstheme="minorHAnsi"/>
              </w:rPr>
              <w:t>: jednoczesna praca min. 10 osób bez dzielenia obszaru na strefy</w:t>
            </w:r>
            <w:r w:rsidRPr="00D20807">
              <w:rPr>
                <w:rFonts w:asciiTheme="minorHAnsi" w:hAnsiTheme="minorHAnsi" w:cstheme="minorHAnsi"/>
              </w:rPr>
              <w:br/>
              <w:t>Współpraca z systemami operacyjnymi: Windows XP/Vista/7/8/10, Mac, Linux</w:t>
            </w:r>
            <w:r w:rsidRPr="00D20807">
              <w:rPr>
                <w:rFonts w:asciiTheme="minorHAnsi" w:hAnsiTheme="minorHAnsi" w:cstheme="minorHAnsi"/>
              </w:rPr>
              <w:br/>
              <w:t>Wyposażenie: Półka na pisaki, zestaw montażowy</w:t>
            </w:r>
            <w:r w:rsidRPr="00D20807">
              <w:rPr>
                <w:rFonts w:asciiTheme="minorHAnsi" w:hAnsiTheme="minorHAnsi" w:cstheme="minorHAnsi"/>
              </w:rPr>
              <w:br/>
              <w:t>Głośniki: TAK</w:t>
            </w:r>
            <w:r w:rsidRPr="00D20807">
              <w:rPr>
                <w:rFonts w:asciiTheme="minorHAnsi" w:hAnsiTheme="minorHAnsi" w:cstheme="minorHAnsi"/>
              </w:rPr>
              <w:br/>
              <w:t>Aktywna półka: TAK</w:t>
            </w:r>
            <w:r w:rsidRPr="00D20807">
              <w:rPr>
                <w:rFonts w:asciiTheme="minorHAnsi" w:hAnsiTheme="minorHAnsi" w:cstheme="minorHAnsi"/>
              </w:rPr>
              <w:br/>
            </w:r>
            <w:r w:rsidRPr="00D20807">
              <w:rPr>
                <w:rFonts w:asciiTheme="minorHAnsi" w:hAnsiTheme="minorHAnsi" w:cstheme="minorHAnsi"/>
                <w:b/>
              </w:rPr>
              <w:t xml:space="preserve">Projektor: </w:t>
            </w:r>
            <w:r w:rsidRPr="00D20807">
              <w:rPr>
                <w:rFonts w:asciiTheme="minorHAnsi" w:hAnsiTheme="minorHAnsi" w:cstheme="minorHAnsi"/>
                <w:b/>
              </w:rPr>
              <w:br/>
            </w:r>
            <w:r w:rsidRPr="00D20807">
              <w:rPr>
                <w:rFonts w:asciiTheme="minorHAnsi" w:hAnsiTheme="minorHAnsi" w:cstheme="minorHAnsi"/>
              </w:rPr>
              <w:t>Natężenie światła barwnego: min. 3.500 lumen</w:t>
            </w:r>
            <w:r w:rsidRPr="00D20807">
              <w:rPr>
                <w:rFonts w:asciiTheme="minorHAnsi" w:hAnsiTheme="minorHAnsi" w:cstheme="minorHAnsi"/>
              </w:rPr>
              <w:br/>
              <w:t>Natężenie światła białego: min. 3.500 lumen</w:t>
            </w:r>
            <w:r w:rsidRPr="00D20807">
              <w:rPr>
                <w:rFonts w:asciiTheme="minorHAnsi" w:hAnsiTheme="minorHAnsi" w:cstheme="minorHAnsi"/>
              </w:rPr>
              <w:br/>
              <w:t>Rozdzielczość: min. XGA, 1024 x 768, 4:3</w:t>
            </w:r>
            <w:r w:rsidRPr="00D20807">
              <w:rPr>
                <w:rFonts w:asciiTheme="minorHAnsi" w:hAnsiTheme="minorHAnsi" w:cstheme="minorHAnsi"/>
              </w:rPr>
              <w:br/>
              <w:t>Współczynnik kontrastu: min. 14.000 : 1</w:t>
            </w:r>
            <w:r w:rsidRPr="00D20807">
              <w:rPr>
                <w:rFonts w:asciiTheme="minorHAnsi" w:hAnsiTheme="minorHAnsi" w:cstheme="minorHAnsi"/>
              </w:rPr>
              <w:br/>
              <w:t>Żywotność źródła światła: min 5000 godz.</w:t>
            </w:r>
            <w:r w:rsidRPr="00D20807">
              <w:rPr>
                <w:rFonts w:asciiTheme="minorHAnsi" w:hAnsiTheme="minorHAnsi" w:cstheme="minorHAnsi"/>
              </w:rPr>
              <w:br/>
              <w:t>Częstotliwość odświeżania pionowego 2D: 100 Hz - 120 Hz</w:t>
            </w:r>
            <w:r w:rsidRPr="00D20807">
              <w:rPr>
                <w:rFonts w:asciiTheme="minorHAnsi" w:hAnsiTheme="minorHAnsi" w:cstheme="minorHAnsi"/>
              </w:rPr>
              <w:br/>
              <w:t xml:space="preserve">Przyłącza: USB, Interfejs Ethernet (100 </w:t>
            </w:r>
            <w:proofErr w:type="spellStart"/>
            <w:r w:rsidRPr="00D20807">
              <w:rPr>
                <w:rFonts w:asciiTheme="minorHAnsi" w:hAnsiTheme="minorHAnsi" w:cstheme="minorHAnsi"/>
              </w:rPr>
              <w:t>Base-TX</w:t>
            </w:r>
            <w:proofErr w:type="spellEnd"/>
            <w:r w:rsidRPr="00D20807">
              <w:rPr>
                <w:rFonts w:asciiTheme="minorHAnsi" w:hAnsiTheme="minorHAnsi" w:cstheme="minorHAnsi"/>
              </w:rPr>
              <w:t xml:space="preserve"> / 10 </w:t>
            </w:r>
            <w:proofErr w:type="spellStart"/>
            <w:r w:rsidRPr="00D20807">
              <w:rPr>
                <w:rFonts w:asciiTheme="minorHAnsi" w:hAnsiTheme="minorHAnsi" w:cstheme="minorHAnsi"/>
              </w:rPr>
              <w:t>Base-T</w:t>
            </w:r>
            <w:proofErr w:type="spellEnd"/>
            <w:r w:rsidRPr="00D20807">
              <w:rPr>
                <w:rFonts w:asciiTheme="minorHAnsi" w:hAnsiTheme="minorHAnsi" w:cstheme="minorHAnsi"/>
              </w:rPr>
              <w:t xml:space="preserve">), Wejście VGA (2x), Wyjście VGA, Wejście </w:t>
            </w:r>
            <w:r w:rsidRPr="00D20807">
              <w:rPr>
                <w:rFonts w:asciiTheme="minorHAnsi" w:hAnsiTheme="minorHAnsi" w:cstheme="minorHAnsi"/>
              </w:rPr>
              <w:lastRenderedPageBreak/>
              <w:t>HDMI (3x), Wejście sygnału kompozytowego, Wejście RGB (2x)</w:t>
            </w:r>
            <w:r w:rsidRPr="00D20807">
              <w:rPr>
                <w:rFonts w:asciiTheme="minorHAnsi" w:hAnsiTheme="minorHAnsi" w:cstheme="minorHAnsi"/>
              </w:rPr>
              <w:br/>
            </w:r>
            <w:r w:rsidRPr="00D20807">
              <w:rPr>
                <w:rFonts w:asciiTheme="minorHAnsi" w:hAnsiTheme="minorHAnsi" w:cstheme="minorHAnsi"/>
                <w:b/>
              </w:rPr>
              <w:t>Głośniki:</w:t>
            </w:r>
            <w:r w:rsidRPr="00D20807">
              <w:rPr>
                <w:rFonts w:asciiTheme="minorHAnsi" w:hAnsiTheme="minorHAnsi" w:cstheme="minorHAnsi"/>
                <w:b/>
              </w:rPr>
              <w:br/>
            </w:r>
            <w:r w:rsidRPr="00D20807">
              <w:rPr>
                <w:rFonts w:asciiTheme="minorHAnsi" w:hAnsiTheme="minorHAnsi" w:cstheme="minorHAnsi"/>
              </w:rPr>
              <w:t>Moc: min 16 W</w:t>
            </w:r>
            <w:r w:rsidRPr="00D20807"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</w:rPr>
              <w:lastRenderedPageBreak/>
              <w:t>Gwarancja na tablicę: min. 5 lat</w:t>
            </w:r>
          </w:p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:rsidR="00DD5C9F" w:rsidRPr="00D20807" w:rsidRDefault="00DD5C9F">
            <w:pPr>
              <w:pStyle w:val="Bezodstpw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</w:rPr>
              <w:t>Gwarancja na projektor: min. 3 lata</w:t>
            </w:r>
            <w:r w:rsidRPr="00D20807">
              <w:rPr>
                <w:rFonts w:asciiTheme="minorHAnsi" w:hAnsiTheme="minorHAnsi" w:cstheme="minorHAnsi"/>
              </w:rPr>
              <w:br/>
            </w:r>
            <w:r w:rsidRPr="00D20807">
              <w:rPr>
                <w:rFonts w:asciiTheme="minorHAnsi" w:hAnsiTheme="minorHAnsi" w:cstheme="minorHAnsi"/>
              </w:rPr>
              <w:br/>
              <w:t>Gwarancja na głośniki: min. 3 lata</w:t>
            </w:r>
          </w:p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</w:rPr>
              <w:t>1</w:t>
            </w:r>
          </w:p>
        </w:tc>
      </w:tr>
    </w:tbl>
    <w:p w:rsidR="00DD5C9F" w:rsidRPr="00D20807" w:rsidRDefault="00DD5C9F" w:rsidP="00DD5C9F">
      <w:pPr>
        <w:pStyle w:val="Standard"/>
        <w:spacing w:after="0" w:line="240" w:lineRule="auto"/>
        <w:rPr>
          <w:rFonts w:asciiTheme="minorHAnsi" w:hAnsiTheme="minorHAnsi" w:cstheme="minorHAnsi"/>
        </w:rPr>
      </w:pPr>
    </w:p>
    <w:p w:rsidR="00DD5C9F" w:rsidRPr="00D20807" w:rsidRDefault="00DD5C9F" w:rsidP="00DD5C9F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D20807">
        <w:rPr>
          <w:rFonts w:asciiTheme="minorHAnsi" w:hAnsiTheme="minorHAnsi" w:cstheme="minorHAnsi"/>
          <w:b/>
        </w:rPr>
        <w:t>część/zadanie 4- Urządzenie wielofunkcyjne laserowe</w:t>
      </w:r>
    </w:p>
    <w:p w:rsidR="00DD5C9F" w:rsidRPr="00D20807" w:rsidRDefault="00DD5C9F" w:rsidP="00DD5C9F">
      <w:pPr>
        <w:pStyle w:val="Standard"/>
        <w:spacing w:after="0" w:line="240" w:lineRule="auto"/>
        <w:jc w:val="center"/>
        <w:rPr>
          <w:rFonts w:asciiTheme="minorHAnsi" w:hAnsiTheme="minorHAnsi" w:cstheme="minorHAnsi"/>
        </w:rPr>
      </w:pPr>
    </w:p>
    <w:tbl>
      <w:tblPr>
        <w:tblW w:w="14459" w:type="dxa"/>
        <w:tblInd w:w="-17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67"/>
        <w:gridCol w:w="1843"/>
        <w:gridCol w:w="9214"/>
        <w:gridCol w:w="1560"/>
        <w:gridCol w:w="1275"/>
      </w:tblGrid>
      <w:tr w:rsidR="00DD5C9F" w:rsidRPr="00D20807" w:rsidTr="00D20807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  <w:b/>
              </w:rPr>
              <w:t>Nazwa urządzenia</w:t>
            </w:r>
          </w:p>
        </w:tc>
        <w:tc>
          <w:tcPr>
            <w:tcW w:w="9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  <w:b/>
              </w:rPr>
              <w:t>Nazwa, model, typ oferowanego urządzenia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  <w:b/>
              </w:rPr>
              <w:t>Okres gwarancyjny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5C9F" w:rsidRPr="00D20807" w:rsidRDefault="00DD5C9F">
            <w:pPr>
              <w:pStyle w:val="Standard"/>
              <w:spacing w:after="0" w:line="240" w:lineRule="auto"/>
              <w:ind w:left="175" w:hanging="175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  <w:b/>
              </w:rPr>
              <w:t>Ilość</w:t>
            </w:r>
          </w:p>
        </w:tc>
      </w:tr>
      <w:tr w:rsidR="00DD5C9F" w:rsidRPr="00D20807" w:rsidTr="00D20807">
        <w:trPr>
          <w:trHeight w:val="710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5C9F" w:rsidRPr="00D20807" w:rsidRDefault="00DD5C9F">
            <w:pPr>
              <w:pStyle w:val="Standard"/>
              <w:spacing w:before="40" w:after="0" w:line="240" w:lineRule="auto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  <w:b/>
              </w:rPr>
              <w:t>Urządzenie wielofunkcyjne laserowe</w:t>
            </w:r>
          </w:p>
        </w:tc>
        <w:tc>
          <w:tcPr>
            <w:tcW w:w="9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C9F" w:rsidRPr="00D20807" w:rsidRDefault="00DD5C9F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  <w:p w:rsidR="00DD5C9F" w:rsidRPr="00D20807" w:rsidRDefault="00DD5C9F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</w:rPr>
              <w:t>Technologia druku: kolorowa,</w:t>
            </w:r>
            <w:r w:rsidRPr="00D20807">
              <w:rPr>
                <w:rFonts w:asciiTheme="minorHAnsi" w:hAnsiTheme="minorHAnsi" w:cstheme="minorHAnsi"/>
              </w:rPr>
              <w:br/>
              <w:t>Obsługiwane formaty nośników: A4, A5, A6,</w:t>
            </w:r>
            <w:r w:rsidRPr="00D20807">
              <w:rPr>
                <w:rFonts w:asciiTheme="minorHAnsi" w:hAnsiTheme="minorHAnsi" w:cstheme="minorHAnsi"/>
              </w:rPr>
              <w:br/>
              <w:t>Podajnik papieru: min. 250 arkuszy,</w:t>
            </w:r>
            <w:r w:rsidRPr="00D20807">
              <w:rPr>
                <w:rFonts w:asciiTheme="minorHAnsi" w:hAnsiTheme="minorHAnsi" w:cstheme="minorHAnsi"/>
              </w:rPr>
              <w:br/>
              <w:t>Szybkość druku w kolorze: min. 18 str./min,</w:t>
            </w:r>
            <w:r w:rsidRPr="00D20807">
              <w:rPr>
                <w:rFonts w:asciiTheme="minorHAnsi" w:hAnsiTheme="minorHAnsi" w:cstheme="minorHAnsi"/>
              </w:rPr>
              <w:br/>
              <w:t>Szybkość druku w mono: min. 18 str./min,</w:t>
            </w:r>
            <w:r w:rsidRPr="00D20807">
              <w:rPr>
                <w:rFonts w:asciiTheme="minorHAnsi" w:hAnsiTheme="minorHAnsi" w:cstheme="minorHAnsi"/>
              </w:rPr>
              <w:br/>
              <w:t xml:space="preserve">Maksymalna rozdzielczość druku: min.2400 x 600 </w:t>
            </w:r>
            <w:proofErr w:type="spellStart"/>
            <w:r w:rsidRPr="00D20807">
              <w:rPr>
                <w:rFonts w:asciiTheme="minorHAnsi" w:hAnsiTheme="minorHAnsi" w:cstheme="minorHAnsi"/>
              </w:rPr>
              <w:t>dpi</w:t>
            </w:r>
            <w:proofErr w:type="spellEnd"/>
            <w:r w:rsidRPr="00D20807">
              <w:rPr>
                <w:rFonts w:asciiTheme="minorHAnsi" w:hAnsiTheme="minorHAnsi" w:cstheme="minorHAnsi"/>
              </w:rPr>
              <w:br/>
              <w:t xml:space="preserve">Rozdzielczość skanowania min.2400 x 1200 </w:t>
            </w:r>
            <w:proofErr w:type="spellStart"/>
            <w:r w:rsidRPr="00D20807">
              <w:rPr>
                <w:rFonts w:asciiTheme="minorHAnsi" w:hAnsiTheme="minorHAnsi" w:cstheme="minorHAnsi"/>
              </w:rPr>
              <w:t>dpi</w:t>
            </w:r>
            <w:proofErr w:type="spellEnd"/>
            <w:r w:rsidRPr="00D20807">
              <w:rPr>
                <w:rFonts w:asciiTheme="minorHAnsi" w:hAnsiTheme="minorHAnsi" w:cstheme="minorHAnsi"/>
              </w:rPr>
              <w:t>,</w:t>
            </w:r>
            <w:r w:rsidRPr="00D20807">
              <w:rPr>
                <w:rFonts w:asciiTheme="minorHAnsi" w:hAnsiTheme="minorHAnsi" w:cstheme="minorHAnsi"/>
              </w:rPr>
              <w:br/>
              <w:t>Skanowanie bezpośrednio do e-mail: TAK,</w:t>
            </w:r>
            <w:r w:rsidRPr="00D20807">
              <w:rPr>
                <w:rFonts w:asciiTheme="minorHAnsi" w:hAnsiTheme="minorHAnsi" w:cstheme="minorHAnsi"/>
              </w:rPr>
              <w:br/>
              <w:t>Skanowanie dwustronne: TAK,</w:t>
            </w:r>
            <w:r w:rsidRPr="00D20807">
              <w:rPr>
                <w:rFonts w:asciiTheme="minorHAnsi" w:hAnsiTheme="minorHAnsi" w:cstheme="minorHAnsi"/>
              </w:rPr>
              <w:br/>
              <w:t>Druk dwustronny (dupleks): Automatyczny,</w:t>
            </w:r>
            <w:r w:rsidRPr="00D20807">
              <w:rPr>
                <w:rFonts w:asciiTheme="minorHAnsi" w:hAnsiTheme="minorHAnsi" w:cstheme="minorHAnsi"/>
              </w:rPr>
              <w:br/>
              <w:t>Interfejsy: USB, RJ-45,</w:t>
            </w:r>
            <w:r w:rsidRPr="00D20807">
              <w:rPr>
                <w:rFonts w:asciiTheme="minorHAnsi" w:hAnsiTheme="minorHAnsi" w:cstheme="minorHAnsi"/>
              </w:rPr>
              <w:br/>
            </w:r>
            <w:proofErr w:type="spellStart"/>
            <w:r w:rsidRPr="00D20807">
              <w:rPr>
                <w:rFonts w:asciiTheme="minorHAnsi" w:hAnsiTheme="minorHAnsi" w:cstheme="minorHAnsi"/>
              </w:rPr>
              <w:t>WiFi</w:t>
            </w:r>
            <w:proofErr w:type="spellEnd"/>
            <w:r w:rsidRPr="00D20807">
              <w:rPr>
                <w:rFonts w:asciiTheme="minorHAnsi" w:hAnsiTheme="minorHAnsi" w:cstheme="minorHAnsi"/>
              </w:rPr>
              <w:t>: TAK</w:t>
            </w:r>
            <w:r w:rsidRPr="00D20807"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</w:rPr>
              <w:t>min. 24 miesiące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</w:rPr>
              <w:t>1</w:t>
            </w:r>
          </w:p>
        </w:tc>
      </w:tr>
    </w:tbl>
    <w:p w:rsidR="00DD5C9F" w:rsidRDefault="00DD5C9F" w:rsidP="00DD5C9F">
      <w:pPr>
        <w:pStyle w:val="Standard"/>
        <w:spacing w:after="0" w:line="240" w:lineRule="auto"/>
        <w:rPr>
          <w:rFonts w:asciiTheme="minorHAnsi" w:hAnsiTheme="minorHAnsi" w:cstheme="minorHAnsi"/>
        </w:rPr>
      </w:pPr>
    </w:p>
    <w:p w:rsidR="007C2531" w:rsidRDefault="007C2531" w:rsidP="00DD5C9F">
      <w:pPr>
        <w:pStyle w:val="Standard"/>
        <w:spacing w:after="0" w:line="240" w:lineRule="auto"/>
        <w:rPr>
          <w:rFonts w:asciiTheme="minorHAnsi" w:hAnsiTheme="minorHAnsi" w:cstheme="minorHAnsi"/>
        </w:rPr>
      </w:pPr>
    </w:p>
    <w:p w:rsidR="007C2531" w:rsidRDefault="007C2531" w:rsidP="00DD5C9F">
      <w:pPr>
        <w:pStyle w:val="Standard"/>
        <w:spacing w:after="0" w:line="240" w:lineRule="auto"/>
        <w:rPr>
          <w:rFonts w:asciiTheme="minorHAnsi" w:hAnsiTheme="minorHAnsi" w:cstheme="minorHAnsi"/>
        </w:rPr>
      </w:pPr>
    </w:p>
    <w:p w:rsidR="007C2531" w:rsidRDefault="007C2531" w:rsidP="00DD5C9F">
      <w:pPr>
        <w:pStyle w:val="Standard"/>
        <w:spacing w:after="0" w:line="240" w:lineRule="auto"/>
        <w:rPr>
          <w:rFonts w:asciiTheme="minorHAnsi" w:hAnsiTheme="minorHAnsi" w:cstheme="minorHAnsi"/>
        </w:rPr>
      </w:pPr>
    </w:p>
    <w:p w:rsidR="007C2531" w:rsidRPr="00D20807" w:rsidRDefault="007C2531" w:rsidP="00DD5C9F">
      <w:pPr>
        <w:pStyle w:val="Standard"/>
        <w:spacing w:after="0" w:line="240" w:lineRule="auto"/>
        <w:rPr>
          <w:rFonts w:asciiTheme="minorHAnsi" w:hAnsiTheme="minorHAnsi" w:cstheme="minorHAnsi"/>
        </w:rPr>
      </w:pPr>
    </w:p>
    <w:p w:rsidR="00DD5C9F" w:rsidRPr="00D20807" w:rsidRDefault="00DD5C9F" w:rsidP="00DD5C9F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D20807">
        <w:rPr>
          <w:rFonts w:asciiTheme="minorHAnsi" w:hAnsiTheme="minorHAnsi" w:cstheme="minorHAnsi"/>
          <w:b/>
        </w:rPr>
        <w:lastRenderedPageBreak/>
        <w:t>część/zadanie 5- Cyfrowy aparat fotograficzny</w:t>
      </w:r>
    </w:p>
    <w:p w:rsidR="00DD5C9F" w:rsidRPr="00D20807" w:rsidRDefault="00DD5C9F" w:rsidP="00DD5C9F">
      <w:pPr>
        <w:pStyle w:val="Standard"/>
        <w:spacing w:after="0" w:line="240" w:lineRule="auto"/>
        <w:jc w:val="center"/>
        <w:rPr>
          <w:rFonts w:asciiTheme="minorHAnsi" w:hAnsiTheme="minorHAnsi" w:cstheme="minorHAnsi"/>
        </w:rPr>
      </w:pPr>
    </w:p>
    <w:tbl>
      <w:tblPr>
        <w:tblW w:w="14459" w:type="dxa"/>
        <w:tblInd w:w="-17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67"/>
        <w:gridCol w:w="1843"/>
        <w:gridCol w:w="9214"/>
        <w:gridCol w:w="1560"/>
        <w:gridCol w:w="1275"/>
      </w:tblGrid>
      <w:tr w:rsidR="00DD5C9F" w:rsidRPr="00D20807" w:rsidTr="00D20807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  <w:b/>
              </w:rPr>
              <w:t>Nazwa urządzenia</w:t>
            </w:r>
          </w:p>
        </w:tc>
        <w:tc>
          <w:tcPr>
            <w:tcW w:w="9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  <w:b/>
              </w:rPr>
              <w:t>Nazwa, model, typ oferowanego urządzenia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  <w:b/>
              </w:rPr>
              <w:t>Okres gwarancyjny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5C9F" w:rsidRPr="00D20807" w:rsidRDefault="00DD5C9F">
            <w:pPr>
              <w:pStyle w:val="Standard"/>
              <w:spacing w:after="0" w:line="240" w:lineRule="auto"/>
              <w:ind w:left="175" w:hanging="175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  <w:b/>
              </w:rPr>
              <w:t>Ilość</w:t>
            </w:r>
          </w:p>
        </w:tc>
      </w:tr>
      <w:tr w:rsidR="00DD5C9F" w:rsidRPr="00D20807" w:rsidTr="00D20807">
        <w:trPr>
          <w:trHeight w:val="710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5C9F" w:rsidRPr="00D20807" w:rsidRDefault="00DD5C9F">
            <w:pPr>
              <w:pStyle w:val="Standard"/>
              <w:spacing w:before="40" w:after="0" w:line="240" w:lineRule="auto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  <w:b/>
              </w:rPr>
              <w:t>Cyfrowy aparat fotograficzny</w:t>
            </w:r>
          </w:p>
        </w:tc>
        <w:tc>
          <w:tcPr>
            <w:tcW w:w="9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C9F" w:rsidRPr="00D20807" w:rsidRDefault="00DD5C9F">
            <w:pPr>
              <w:pStyle w:val="Tekstpodstawowy"/>
              <w:tabs>
                <w:tab w:val="left" w:pos="1415"/>
              </w:tabs>
              <w:autoSpaceDN w:val="0"/>
              <w:rPr>
                <w:rFonts w:asciiTheme="minorHAnsi" w:hAnsiTheme="minorHAnsi" w:cstheme="minorHAnsi"/>
                <w:b w:val="0"/>
                <w:sz w:val="22"/>
              </w:rPr>
            </w:pPr>
            <w:r w:rsidRPr="00D20807">
              <w:rPr>
                <w:rFonts w:asciiTheme="minorHAnsi" w:hAnsiTheme="minorHAnsi" w:cstheme="minorHAnsi"/>
                <w:b w:val="0"/>
                <w:sz w:val="22"/>
              </w:rPr>
              <w:t xml:space="preserve">Rozdzielczość: min 24 </w:t>
            </w:r>
            <w:proofErr w:type="spellStart"/>
            <w:r w:rsidRPr="00D20807">
              <w:rPr>
                <w:rFonts w:asciiTheme="minorHAnsi" w:hAnsiTheme="minorHAnsi" w:cstheme="minorHAnsi"/>
                <w:b w:val="0"/>
                <w:sz w:val="22"/>
              </w:rPr>
              <w:t>Mpix</w:t>
            </w:r>
            <w:proofErr w:type="spellEnd"/>
            <w:r w:rsidRPr="00D20807">
              <w:rPr>
                <w:rFonts w:asciiTheme="minorHAnsi" w:hAnsiTheme="minorHAnsi" w:cstheme="minorHAnsi"/>
                <w:b w:val="0"/>
                <w:sz w:val="22"/>
              </w:rPr>
              <w:t>,</w:t>
            </w:r>
            <w:r w:rsidRPr="00D20807">
              <w:rPr>
                <w:rFonts w:asciiTheme="minorHAnsi" w:hAnsiTheme="minorHAnsi" w:cstheme="minorHAnsi"/>
                <w:b w:val="0"/>
                <w:sz w:val="22"/>
              </w:rPr>
              <w:br/>
              <w:t>Typ matrycy: CMOS,</w:t>
            </w:r>
          </w:p>
          <w:p w:rsidR="00DD5C9F" w:rsidRPr="00D20807" w:rsidRDefault="00DD5C9F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</w:rPr>
              <w:t>Ogniskowa obiektywu: ekwiwalent 18 - 55 mm - dla formatu 35 mm,</w:t>
            </w:r>
            <w:r w:rsidRPr="00D20807">
              <w:rPr>
                <w:rFonts w:asciiTheme="minorHAnsi" w:hAnsiTheme="minorHAnsi" w:cstheme="minorHAnsi"/>
              </w:rPr>
              <w:br/>
              <w:t>Kompensacja ekspozycji: +/- 5 EV, z dokładnością do 1/2 lub 1/3 stopnia,</w:t>
            </w:r>
            <w:r w:rsidRPr="00D20807">
              <w:rPr>
                <w:rFonts w:asciiTheme="minorHAnsi" w:hAnsiTheme="minorHAnsi" w:cstheme="minorHAnsi"/>
              </w:rPr>
              <w:br/>
              <w:t>Zakres otwarcia migawki: 30s – 1/4000s,</w:t>
            </w:r>
            <w:r w:rsidRPr="00D20807">
              <w:rPr>
                <w:rFonts w:asciiTheme="minorHAnsi" w:hAnsiTheme="minorHAnsi" w:cstheme="minorHAnsi"/>
              </w:rPr>
              <w:br/>
              <w:t>Zakres ISO: 100 – 25600,</w:t>
            </w:r>
            <w:r w:rsidRPr="00D20807">
              <w:rPr>
                <w:rFonts w:asciiTheme="minorHAnsi" w:hAnsiTheme="minorHAnsi" w:cstheme="minorHAnsi"/>
              </w:rPr>
              <w:br/>
              <w:t>Lampa błyskowa: Wbudowana, możliwość podpięcia zewnętrznej lampy błyskowej,</w:t>
            </w:r>
            <w:r w:rsidRPr="00D20807">
              <w:rPr>
                <w:rFonts w:asciiTheme="minorHAnsi" w:hAnsiTheme="minorHAnsi" w:cstheme="minorHAnsi"/>
              </w:rPr>
              <w:br/>
              <w:t>Nagrywanie wideo: min 1920 x 1080, do 60 kl./s, 1280 x 720, do 60 kl./s,</w:t>
            </w:r>
            <w:r w:rsidRPr="00D20807">
              <w:rPr>
                <w:rFonts w:asciiTheme="minorHAnsi" w:hAnsiTheme="minorHAnsi" w:cstheme="minorHAnsi"/>
              </w:rPr>
              <w:br/>
              <w:t>Ekran LCD: min 3", ekran ruchomy, dotykowy,</w:t>
            </w:r>
            <w:r w:rsidRPr="00D20807"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</w:rPr>
              <w:t>min. 24 miesiące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</w:rPr>
              <w:t>1</w:t>
            </w:r>
          </w:p>
        </w:tc>
      </w:tr>
    </w:tbl>
    <w:p w:rsidR="00DD5C9F" w:rsidRPr="00D20807" w:rsidRDefault="00DD5C9F" w:rsidP="00DD5C9F">
      <w:pPr>
        <w:pStyle w:val="Standard"/>
        <w:spacing w:after="0" w:line="240" w:lineRule="auto"/>
        <w:rPr>
          <w:rFonts w:asciiTheme="minorHAnsi" w:hAnsiTheme="minorHAnsi" w:cstheme="minorHAnsi"/>
        </w:rPr>
      </w:pPr>
    </w:p>
    <w:p w:rsidR="00DD5C9F" w:rsidRPr="00D20807" w:rsidRDefault="00DD5C9F" w:rsidP="00DD5C9F">
      <w:pPr>
        <w:pStyle w:val="Standard"/>
        <w:spacing w:after="0" w:line="240" w:lineRule="auto"/>
        <w:rPr>
          <w:rFonts w:asciiTheme="minorHAnsi" w:hAnsiTheme="minorHAnsi" w:cstheme="minorHAnsi"/>
        </w:rPr>
      </w:pPr>
    </w:p>
    <w:p w:rsidR="00DD5C9F" w:rsidRPr="00D20807" w:rsidRDefault="00DD5C9F" w:rsidP="00DD5C9F">
      <w:pPr>
        <w:pStyle w:val="Standard"/>
        <w:jc w:val="center"/>
        <w:rPr>
          <w:rFonts w:asciiTheme="minorHAnsi" w:hAnsiTheme="minorHAnsi" w:cstheme="minorHAnsi"/>
          <w:b/>
        </w:rPr>
      </w:pPr>
      <w:r w:rsidRPr="00D20807">
        <w:rPr>
          <w:rFonts w:asciiTheme="minorHAnsi" w:hAnsiTheme="minorHAnsi" w:cstheme="minorHAnsi"/>
          <w:b/>
        </w:rPr>
        <w:t>część/zadanie 6- Telebim reklamowy</w:t>
      </w:r>
    </w:p>
    <w:tbl>
      <w:tblPr>
        <w:tblW w:w="14459" w:type="dxa"/>
        <w:tblInd w:w="-17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67"/>
        <w:gridCol w:w="1843"/>
        <w:gridCol w:w="9214"/>
        <w:gridCol w:w="1560"/>
        <w:gridCol w:w="1275"/>
      </w:tblGrid>
      <w:tr w:rsidR="00DD5C9F" w:rsidRPr="00D20807" w:rsidTr="00D20807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  <w:b/>
              </w:rPr>
              <w:t>Nazwa urządzenia</w:t>
            </w:r>
          </w:p>
        </w:tc>
        <w:tc>
          <w:tcPr>
            <w:tcW w:w="9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  <w:b/>
              </w:rPr>
              <w:t>Nazwa, model, typ oferowanego urządzenia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  <w:b/>
              </w:rPr>
              <w:t>Okres gwarancyjny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5C9F" w:rsidRPr="00D20807" w:rsidRDefault="00DD5C9F">
            <w:pPr>
              <w:pStyle w:val="Standard"/>
              <w:spacing w:after="0" w:line="240" w:lineRule="auto"/>
              <w:ind w:left="175" w:hanging="175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  <w:b/>
              </w:rPr>
              <w:t>Ilość</w:t>
            </w:r>
          </w:p>
        </w:tc>
      </w:tr>
      <w:tr w:rsidR="00DD5C9F" w:rsidRPr="00D20807" w:rsidTr="00D20807">
        <w:trPr>
          <w:trHeight w:val="710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5C9F" w:rsidRPr="00D20807" w:rsidRDefault="00DD5C9F">
            <w:pPr>
              <w:pStyle w:val="Standard"/>
              <w:jc w:val="center"/>
              <w:rPr>
                <w:rFonts w:asciiTheme="minorHAnsi" w:hAnsiTheme="minorHAnsi" w:cstheme="minorHAnsi"/>
                <w:b/>
              </w:rPr>
            </w:pPr>
            <w:r w:rsidRPr="00D20807">
              <w:rPr>
                <w:rFonts w:asciiTheme="minorHAnsi" w:hAnsiTheme="minorHAnsi" w:cstheme="minorHAnsi"/>
                <w:b/>
              </w:rPr>
              <w:t>Telebim reklamowy</w:t>
            </w:r>
          </w:p>
          <w:p w:rsidR="00DD5C9F" w:rsidRPr="00D20807" w:rsidRDefault="00DD5C9F">
            <w:pPr>
              <w:pStyle w:val="Standard"/>
              <w:spacing w:before="40"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C9F" w:rsidRPr="00D20807" w:rsidRDefault="00DD5C9F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</w:rPr>
              <w:t>Przekątna: min. 55”,</w:t>
            </w:r>
            <w:r w:rsidRPr="00D20807">
              <w:rPr>
                <w:rFonts w:asciiTheme="minorHAnsi" w:hAnsiTheme="minorHAnsi" w:cstheme="minorHAnsi"/>
              </w:rPr>
              <w:br/>
              <w:t>Rodzaj podświetlenia: LED,</w:t>
            </w:r>
            <w:r w:rsidRPr="00D20807">
              <w:rPr>
                <w:rFonts w:asciiTheme="minorHAnsi" w:hAnsiTheme="minorHAnsi" w:cstheme="minorHAnsi"/>
              </w:rPr>
              <w:br/>
              <w:t>Żywotność panelu: min. 50000 godz.,</w:t>
            </w:r>
            <w:r w:rsidRPr="00D20807">
              <w:rPr>
                <w:rFonts w:asciiTheme="minorHAnsi" w:hAnsiTheme="minorHAnsi" w:cstheme="minorHAnsi"/>
              </w:rPr>
              <w:br/>
              <w:t>Praca: 24h/7,</w:t>
            </w:r>
            <w:r w:rsidRPr="00D20807">
              <w:rPr>
                <w:rFonts w:asciiTheme="minorHAnsi" w:hAnsiTheme="minorHAnsi" w:cstheme="minorHAnsi"/>
              </w:rPr>
              <w:br/>
              <w:t>Rozdzielczość: min. 1920x1080 (</w:t>
            </w:r>
            <w:proofErr w:type="spellStart"/>
            <w:r w:rsidRPr="00D20807">
              <w:rPr>
                <w:rFonts w:asciiTheme="minorHAnsi" w:hAnsiTheme="minorHAnsi" w:cstheme="minorHAnsi"/>
              </w:rPr>
              <w:t>Full</w:t>
            </w:r>
            <w:proofErr w:type="spellEnd"/>
            <w:r w:rsidRPr="00D20807">
              <w:rPr>
                <w:rFonts w:asciiTheme="minorHAnsi" w:hAnsiTheme="minorHAnsi" w:cstheme="minorHAnsi"/>
              </w:rPr>
              <w:t xml:space="preserve"> HD),</w:t>
            </w:r>
            <w:r w:rsidRPr="00D20807">
              <w:rPr>
                <w:rFonts w:asciiTheme="minorHAnsi" w:hAnsiTheme="minorHAnsi" w:cstheme="minorHAnsi"/>
              </w:rPr>
              <w:br/>
              <w:t>Orientacja: pozioma/pionowa,</w:t>
            </w:r>
            <w:r w:rsidRPr="00D20807">
              <w:rPr>
                <w:rFonts w:asciiTheme="minorHAnsi" w:hAnsiTheme="minorHAnsi" w:cstheme="minorHAnsi"/>
              </w:rPr>
              <w:br/>
              <w:t xml:space="preserve">Wejścia: HDMI, </w:t>
            </w:r>
            <w:proofErr w:type="spellStart"/>
            <w:r w:rsidRPr="00D20807">
              <w:rPr>
                <w:rFonts w:asciiTheme="minorHAnsi" w:hAnsiTheme="minorHAnsi" w:cstheme="minorHAnsi"/>
              </w:rPr>
              <w:t>DisplayPort</w:t>
            </w:r>
            <w:proofErr w:type="spellEnd"/>
            <w:r w:rsidRPr="00D20807">
              <w:rPr>
                <w:rFonts w:asciiTheme="minorHAnsi" w:hAnsiTheme="minorHAnsi" w:cstheme="minorHAnsi"/>
              </w:rPr>
              <w:t>, DVI-D</w:t>
            </w:r>
            <w:r w:rsidRPr="00D20807">
              <w:rPr>
                <w:rFonts w:asciiTheme="minorHAnsi" w:hAnsiTheme="minorHAnsi" w:cstheme="minorHAnsi"/>
              </w:rPr>
              <w:br/>
            </w:r>
            <w:r w:rsidRPr="00D20807">
              <w:rPr>
                <w:rFonts w:asciiTheme="minorHAnsi" w:hAnsiTheme="minorHAnsi" w:cstheme="minorHAnsi"/>
              </w:rPr>
              <w:lastRenderedPageBreak/>
              <w:t>Sieć LAN: RJ-45,</w:t>
            </w:r>
            <w:r w:rsidRPr="00D20807">
              <w:rPr>
                <w:rFonts w:asciiTheme="minorHAnsi" w:hAnsiTheme="minorHAnsi" w:cstheme="minorHAnsi"/>
              </w:rPr>
              <w:br/>
            </w:r>
            <w:proofErr w:type="spellStart"/>
            <w:r w:rsidRPr="00D20807">
              <w:rPr>
                <w:rFonts w:asciiTheme="minorHAnsi" w:hAnsiTheme="minorHAnsi" w:cstheme="minorHAnsi"/>
              </w:rPr>
              <w:t>WiFi</w:t>
            </w:r>
            <w:proofErr w:type="spellEnd"/>
            <w:r w:rsidRPr="00D20807">
              <w:rPr>
                <w:rFonts w:asciiTheme="minorHAnsi" w:hAnsiTheme="minorHAnsi" w:cstheme="minorHAnsi"/>
              </w:rPr>
              <w:t>: TAK,</w:t>
            </w:r>
            <w:r w:rsidRPr="00D20807">
              <w:rPr>
                <w:rFonts w:asciiTheme="minorHAnsi" w:hAnsiTheme="minorHAnsi" w:cstheme="minorHAnsi"/>
              </w:rPr>
              <w:br/>
              <w:t>Slot OPS: TAK,</w:t>
            </w:r>
            <w:r w:rsidRPr="00D20807">
              <w:rPr>
                <w:rFonts w:asciiTheme="minorHAnsi" w:hAnsiTheme="minorHAnsi" w:cstheme="minorHAnsi"/>
              </w:rPr>
              <w:br/>
              <w:t>Wbudowane głośniki,</w:t>
            </w:r>
            <w:r w:rsidRPr="00D20807">
              <w:rPr>
                <w:rFonts w:asciiTheme="minorHAnsi" w:hAnsiTheme="minorHAnsi" w:cstheme="minorHAnsi"/>
              </w:rPr>
              <w:br/>
              <w:t>Wbudowany odtwarzacz USB,</w:t>
            </w:r>
            <w:r w:rsidRPr="00D20807"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</w:rPr>
              <w:lastRenderedPageBreak/>
              <w:t>min. 36 miesięcy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</w:rPr>
              <w:t>1</w:t>
            </w:r>
          </w:p>
        </w:tc>
      </w:tr>
    </w:tbl>
    <w:p w:rsidR="00DD5C9F" w:rsidRPr="00D20807" w:rsidRDefault="00DD5C9F" w:rsidP="00DD5C9F">
      <w:pPr>
        <w:pStyle w:val="Standard"/>
        <w:spacing w:after="0" w:line="240" w:lineRule="auto"/>
        <w:rPr>
          <w:rFonts w:asciiTheme="minorHAnsi" w:hAnsiTheme="minorHAnsi" w:cstheme="minorHAnsi"/>
        </w:rPr>
      </w:pPr>
    </w:p>
    <w:p w:rsidR="00DD5C9F" w:rsidRPr="00D20807" w:rsidRDefault="00DD5C9F" w:rsidP="00DD5C9F">
      <w:pPr>
        <w:pStyle w:val="Standard"/>
        <w:spacing w:after="0" w:line="240" w:lineRule="auto"/>
        <w:rPr>
          <w:rFonts w:asciiTheme="minorHAnsi" w:hAnsiTheme="minorHAnsi" w:cstheme="minorHAnsi"/>
        </w:rPr>
      </w:pPr>
    </w:p>
    <w:p w:rsidR="00DD5C9F" w:rsidRPr="00D20807" w:rsidRDefault="00DD5C9F" w:rsidP="00DD5C9F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D20807">
        <w:rPr>
          <w:rFonts w:asciiTheme="minorHAnsi" w:hAnsiTheme="minorHAnsi" w:cstheme="minorHAnsi"/>
          <w:b/>
        </w:rPr>
        <w:t xml:space="preserve">część/zadanie 7- Profesjonalne oprogramowanie graficzne    </w:t>
      </w:r>
    </w:p>
    <w:p w:rsidR="00DD5C9F" w:rsidRPr="00D20807" w:rsidRDefault="00DD5C9F" w:rsidP="00DD5C9F">
      <w:pPr>
        <w:pStyle w:val="Standard"/>
        <w:spacing w:after="0" w:line="240" w:lineRule="auto"/>
        <w:jc w:val="center"/>
        <w:rPr>
          <w:rFonts w:asciiTheme="minorHAnsi" w:hAnsiTheme="minorHAnsi" w:cstheme="minorHAnsi"/>
        </w:rPr>
      </w:pPr>
    </w:p>
    <w:tbl>
      <w:tblPr>
        <w:tblW w:w="14459" w:type="dxa"/>
        <w:tblInd w:w="-17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67"/>
        <w:gridCol w:w="1843"/>
        <w:gridCol w:w="9214"/>
        <w:gridCol w:w="1560"/>
        <w:gridCol w:w="1275"/>
      </w:tblGrid>
      <w:tr w:rsidR="00DD5C9F" w:rsidRPr="00D20807" w:rsidTr="00D20807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  <w:b/>
              </w:rPr>
              <w:t>Nazwa urządzenia</w:t>
            </w:r>
          </w:p>
        </w:tc>
        <w:tc>
          <w:tcPr>
            <w:tcW w:w="9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  <w:b/>
              </w:rPr>
              <w:t>Nazwa, model, typ oferowanego urządzenia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  <w:b/>
              </w:rPr>
              <w:t>Okres gwarancyjny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5C9F" w:rsidRPr="00D20807" w:rsidRDefault="00DD5C9F">
            <w:pPr>
              <w:pStyle w:val="Standard"/>
              <w:spacing w:after="0" w:line="240" w:lineRule="auto"/>
              <w:ind w:left="175" w:hanging="175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  <w:b/>
              </w:rPr>
              <w:t>Ilość</w:t>
            </w:r>
          </w:p>
        </w:tc>
      </w:tr>
      <w:tr w:rsidR="00DD5C9F" w:rsidRPr="00D20807" w:rsidTr="00D20807">
        <w:trPr>
          <w:trHeight w:val="710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  <w:b/>
              </w:rPr>
              <w:t xml:space="preserve">Profesjonalne oprogramowanie graficzne    </w:t>
            </w:r>
          </w:p>
          <w:p w:rsidR="00DD5C9F" w:rsidRPr="00D20807" w:rsidRDefault="00DD5C9F">
            <w:pPr>
              <w:pStyle w:val="Standard"/>
              <w:spacing w:before="40"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9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5C9F" w:rsidRPr="00D20807" w:rsidRDefault="00DD5C9F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</w:p>
          <w:p w:rsidR="00DD5C9F" w:rsidRPr="00D20807" w:rsidRDefault="00DD5C9F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</w:rPr>
              <w:t>Przedmiotem zamówienia jest dostawa licencji na oprogramowanie komputerowe:</w:t>
            </w:r>
          </w:p>
          <w:p w:rsidR="00DD5C9F" w:rsidRPr="00D20807" w:rsidRDefault="00DD5C9F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</w:rPr>
              <w:t xml:space="preserve">pakiet graficzny </w:t>
            </w:r>
            <w:proofErr w:type="spellStart"/>
            <w:r w:rsidRPr="00D20807">
              <w:rPr>
                <w:rFonts w:asciiTheme="minorHAnsi" w:hAnsiTheme="minorHAnsi" w:cstheme="minorHAnsi"/>
              </w:rPr>
              <w:t>CorelDRAW</w:t>
            </w:r>
            <w:proofErr w:type="spellEnd"/>
            <w:r w:rsidRPr="00D2080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20807">
              <w:rPr>
                <w:rFonts w:asciiTheme="minorHAnsi" w:hAnsiTheme="minorHAnsi" w:cstheme="minorHAnsi"/>
              </w:rPr>
              <w:t>Graphics</w:t>
            </w:r>
            <w:proofErr w:type="spellEnd"/>
            <w:r w:rsidRPr="00D2080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D20807">
              <w:rPr>
                <w:rFonts w:asciiTheme="minorHAnsi" w:hAnsiTheme="minorHAnsi" w:cstheme="minorHAnsi"/>
              </w:rPr>
              <w:t>Suite</w:t>
            </w:r>
            <w:proofErr w:type="spellEnd"/>
            <w:r w:rsidRPr="00D20807">
              <w:rPr>
                <w:rFonts w:asciiTheme="minorHAnsi" w:hAnsiTheme="minorHAnsi" w:cstheme="minorHAnsi"/>
              </w:rPr>
              <w:t xml:space="preserve"> 2019 </w:t>
            </w:r>
            <w:proofErr w:type="spellStart"/>
            <w:r w:rsidRPr="00D20807">
              <w:rPr>
                <w:rFonts w:asciiTheme="minorHAnsi" w:hAnsiTheme="minorHAnsi" w:cstheme="minorHAnsi"/>
              </w:rPr>
              <w:t>edu</w:t>
            </w:r>
            <w:proofErr w:type="spellEnd"/>
            <w:r w:rsidRPr="00D20807">
              <w:rPr>
                <w:rFonts w:asciiTheme="minorHAnsi" w:hAnsiTheme="minorHAnsi" w:cstheme="minorHAnsi"/>
              </w:rPr>
              <w:t xml:space="preserve"> (Windows) -  wersja komercyjna.</w:t>
            </w:r>
          </w:p>
          <w:p w:rsidR="00DD5C9F" w:rsidRPr="00D20807" w:rsidRDefault="00DD5C9F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</w:rPr>
              <w:t>Warunki równoważności:</w:t>
            </w:r>
          </w:p>
          <w:p w:rsidR="00DD5C9F" w:rsidRPr="00D20807" w:rsidRDefault="00DD5C9F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</w:rPr>
              <w:t>- oprogramowanie zgodne z systemem operacyjnym zainstalowanym w specyfikacji sprzętowej komputerów.</w:t>
            </w:r>
          </w:p>
          <w:p w:rsidR="00DD5C9F" w:rsidRPr="00D20807" w:rsidRDefault="00DD5C9F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</w:rPr>
              <w:t>- pakiet oprogramowania zgodny z wytycznymi Centralnej Komisji Egzaminacyjnej</w:t>
            </w:r>
          </w:p>
          <w:p w:rsidR="00DD5C9F" w:rsidRPr="00D20807" w:rsidRDefault="00DD5C9F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</w:rPr>
              <w:t xml:space="preserve">  w zakresie kwalifikacji: Technik Organizacji Reklamy</w:t>
            </w:r>
          </w:p>
          <w:p w:rsidR="00DD5C9F" w:rsidRPr="00D20807" w:rsidRDefault="00DD5C9F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</w:rPr>
              <w:t>- obsługa monitorów 4K i ultra HD</w:t>
            </w:r>
          </w:p>
          <w:p w:rsidR="00DD5C9F" w:rsidRPr="00D20807" w:rsidRDefault="00DD5C9F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</w:rPr>
              <w:t>- tworzenie grafiki wektorowej i układu stron</w:t>
            </w:r>
          </w:p>
          <w:p w:rsidR="00DD5C9F" w:rsidRPr="00D20807" w:rsidRDefault="00DD5C9F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</w:rPr>
              <w:t>- edycja zdjęć i map bitowych</w:t>
            </w:r>
          </w:p>
          <w:p w:rsidR="00DD5C9F" w:rsidRPr="00D20807" w:rsidRDefault="00DD5C9F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</w:rPr>
              <w:t>- przekształcanie map bitowych na postać wektorową</w:t>
            </w:r>
          </w:p>
          <w:p w:rsidR="00DD5C9F" w:rsidRPr="00D20807" w:rsidRDefault="00DD5C9F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</w:rPr>
              <w:t>- przechwytywanie zawartości ekranu</w:t>
            </w:r>
          </w:p>
          <w:p w:rsidR="00DD5C9F" w:rsidRPr="00D20807" w:rsidRDefault="00DD5C9F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</w:rPr>
              <w:t>- projektowanie witryn internetowych</w:t>
            </w:r>
          </w:p>
          <w:p w:rsidR="00DD5C9F" w:rsidRPr="00D20807" w:rsidRDefault="00DD5C9F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</w:rPr>
              <w:t xml:space="preserve">- zarządzanie czcionkami </w:t>
            </w:r>
            <w:proofErr w:type="spellStart"/>
            <w:r w:rsidRPr="00D20807">
              <w:rPr>
                <w:rFonts w:asciiTheme="minorHAnsi" w:hAnsiTheme="minorHAnsi" w:cstheme="minorHAnsi"/>
              </w:rPr>
              <w:t>TrueType</w:t>
            </w:r>
            <w:proofErr w:type="spellEnd"/>
            <w:r w:rsidRPr="00D20807">
              <w:rPr>
                <w:rFonts w:asciiTheme="minorHAnsi" w:hAnsiTheme="minorHAnsi" w:cstheme="minorHAnsi"/>
              </w:rPr>
              <w:t xml:space="preserve"> i </w:t>
            </w:r>
            <w:proofErr w:type="spellStart"/>
            <w:r w:rsidRPr="00D20807">
              <w:rPr>
                <w:rFonts w:asciiTheme="minorHAnsi" w:hAnsiTheme="minorHAnsi" w:cstheme="minorHAnsi"/>
              </w:rPr>
              <w:t>OpenType</w:t>
            </w:r>
            <w:proofErr w:type="spellEnd"/>
          </w:p>
          <w:p w:rsidR="00DD5C9F" w:rsidRPr="00D20807" w:rsidRDefault="00DD5C9F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</w:rPr>
              <w:lastRenderedPageBreak/>
              <w:t>- kreator kodów paskowych</w:t>
            </w:r>
          </w:p>
          <w:p w:rsidR="00DD5C9F" w:rsidRPr="00D20807" w:rsidRDefault="00DD5C9F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</w:rPr>
              <w:t>- kreator druku dwustronnego</w:t>
            </w:r>
          </w:p>
          <w:p w:rsidR="00DD5C9F" w:rsidRPr="00D20807" w:rsidRDefault="00DD5C9F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</w:rPr>
              <w:t>- formaty plików zgodne z wymaganiami poligraficznymi</w:t>
            </w:r>
          </w:p>
          <w:p w:rsidR="00DD5C9F" w:rsidRPr="00D20807" w:rsidRDefault="00DD5C9F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</w:rPr>
              <w:t xml:space="preserve">Pakiet graficzny </w:t>
            </w:r>
            <w:proofErr w:type="spellStart"/>
            <w:r w:rsidRPr="00D20807">
              <w:rPr>
                <w:rFonts w:asciiTheme="minorHAnsi" w:hAnsiTheme="minorHAnsi" w:cstheme="minorHAnsi"/>
              </w:rPr>
              <w:t>CorelDRAW</w:t>
            </w:r>
            <w:proofErr w:type="spellEnd"/>
            <w:r w:rsidRPr="00D20807">
              <w:rPr>
                <w:rFonts w:asciiTheme="minorHAnsi" w:hAnsiTheme="minorHAnsi" w:cstheme="minorHAnsi"/>
              </w:rPr>
              <w:t xml:space="preserve"> jest używany w czasie przeprowadzania egzaminu zawodowego i jego posiadanie jest wymagane do uzyskania przez Szkołę akredytacji do przeprowadzenia egzaminu z kwalifikacji PGF.07 oraz PGF.08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</w:rPr>
              <w:lastRenderedPageBreak/>
              <w:t>licencja wieczysta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5C9F" w:rsidRPr="00D20807" w:rsidRDefault="00DD5C9F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D20807">
              <w:rPr>
                <w:rFonts w:asciiTheme="minorHAnsi" w:hAnsiTheme="minorHAnsi" w:cstheme="minorHAnsi"/>
              </w:rPr>
              <w:t>16</w:t>
            </w:r>
          </w:p>
        </w:tc>
      </w:tr>
    </w:tbl>
    <w:p w:rsidR="00DD5C9F" w:rsidRPr="00D20807" w:rsidRDefault="00DD5C9F" w:rsidP="00DD5C9F">
      <w:pPr>
        <w:pStyle w:val="Standard"/>
        <w:spacing w:after="0" w:line="240" w:lineRule="auto"/>
        <w:rPr>
          <w:rFonts w:asciiTheme="minorHAnsi" w:hAnsiTheme="minorHAnsi" w:cstheme="minorHAnsi"/>
        </w:rPr>
      </w:pPr>
    </w:p>
    <w:p w:rsidR="00DD5C9F" w:rsidRPr="00D20807" w:rsidRDefault="00DD5C9F" w:rsidP="00DD5C9F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0F326A" w:rsidRPr="00D20807" w:rsidRDefault="000F326A" w:rsidP="000F326A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Calibri Light" w:hAnsi="Calibri Light" w:cs="Calibri Light"/>
          <w:color w:val="000000"/>
          <w:sz w:val="22"/>
          <w:szCs w:val="22"/>
        </w:rPr>
      </w:pPr>
    </w:p>
    <w:p w:rsidR="000F326A" w:rsidRPr="00D20807" w:rsidRDefault="000F326A" w:rsidP="000F326A">
      <w:pPr>
        <w:spacing w:line="276" w:lineRule="auto"/>
        <w:rPr>
          <w:rFonts w:ascii="Arial" w:hAnsi="Arial" w:cs="Arial"/>
          <w:sz w:val="22"/>
          <w:szCs w:val="22"/>
        </w:rPr>
      </w:pPr>
    </w:p>
    <w:p w:rsidR="000F326A" w:rsidRPr="00D20807" w:rsidRDefault="000F326A" w:rsidP="000F326A">
      <w:pPr>
        <w:rPr>
          <w:sz w:val="22"/>
          <w:szCs w:val="22"/>
        </w:rPr>
      </w:pPr>
    </w:p>
    <w:p w:rsidR="000F326A" w:rsidRPr="00D20807" w:rsidRDefault="000F326A" w:rsidP="000F326A">
      <w:pPr>
        <w:rPr>
          <w:sz w:val="22"/>
          <w:szCs w:val="22"/>
        </w:rPr>
      </w:pPr>
    </w:p>
    <w:p w:rsidR="00FB2299" w:rsidRPr="00D20807" w:rsidRDefault="00FB2299">
      <w:pPr>
        <w:rPr>
          <w:sz w:val="22"/>
          <w:szCs w:val="22"/>
        </w:rPr>
      </w:pPr>
    </w:p>
    <w:sectPr w:rsidR="00FB2299" w:rsidRPr="00D20807" w:rsidSect="00DD5C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567" w:bottom="1134" w:left="777" w:header="68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175A" w:rsidRDefault="0099175A">
      <w:r>
        <w:separator/>
      </w:r>
    </w:p>
  </w:endnote>
  <w:endnote w:type="continuationSeparator" w:id="0">
    <w:p w:rsidR="0099175A" w:rsidRDefault="009917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A61B4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511C92">
    <w:pPr>
      <w:pStyle w:val="Stopka"/>
      <w:jc w:val="right"/>
    </w:pPr>
    <w:fldSimple w:instr=" PAGE   \* MERGEFORMAT ">
      <w:r w:rsidR="007C2531">
        <w:rPr>
          <w:noProof/>
        </w:rPr>
        <w:t>1</w:t>
      </w:r>
    </w:fldSimple>
  </w:p>
  <w:p w:rsidR="00FB2299" w:rsidRDefault="00DD5C9F">
    <w:pPr>
      <w:pStyle w:val="Stopka"/>
    </w:pPr>
    <w:r>
      <w:rPr>
        <w:noProof/>
        <w:lang w:eastAsia="pl-PL"/>
      </w:rPr>
      <w:drawing>
        <wp:inline distT="0" distB="0" distL="0" distR="0">
          <wp:extent cx="1295400" cy="5429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6000"/>
                  </a:blip>
                  <a:srcRect l="-49" t="-114" r="-49" b="-114"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429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61B42">
      <w:rPr>
        <w:noProof/>
        <w:lang w:eastAsia="pl-PL"/>
      </w:rPr>
      <w:t xml:space="preserve">          </w:t>
    </w:r>
    <w:r>
      <w:rPr>
        <w:noProof/>
        <w:lang w:eastAsia="pl-PL"/>
      </w:rPr>
      <w:drawing>
        <wp:inline distT="0" distB="0" distL="0" distR="0">
          <wp:extent cx="1209675" cy="542925"/>
          <wp:effectExtent l="19050" t="0" r="9525" b="0"/>
          <wp:docPr id="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6000"/>
                  </a:blip>
                  <a:srcRect l="-52" t="-114" r="-52" b="-114"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429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61B42">
      <w:rPr>
        <w:noProof/>
        <w:lang w:eastAsia="pl-PL"/>
      </w:rPr>
      <w:t xml:space="preserve">      </w:t>
    </w:r>
    <w:r>
      <w:rPr>
        <w:noProof/>
        <w:lang w:eastAsia="pl-PL"/>
      </w:rPr>
      <w:drawing>
        <wp:inline distT="0" distB="0" distL="0" distR="0">
          <wp:extent cx="2028825" cy="542925"/>
          <wp:effectExtent l="19050" t="0" r="9525" b="0"/>
          <wp:docPr id="3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3">
                    <a:lum bright="6000"/>
                  </a:blip>
                  <a:srcRect l="-31" t="-114" r="-31" b="-114"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5429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A61B4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175A" w:rsidRDefault="0099175A">
      <w:r>
        <w:separator/>
      </w:r>
    </w:p>
  </w:footnote>
  <w:footnote w:type="continuationSeparator" w:id="0">
    <w:p w:rsidR="0099175A" w:rsidRDefault="009917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A61B4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299" w:rsidRDefault="00DD5C9F">
    <w:pPr>
      <w:pStyle w:val="Nagwek"/>
      <w:jc w:val="right"/>
    </w:pPr>
    <w:r>
      <w:rPr>
        <w:noProof/>
        <w:sz w:val="16"/>
        <w:szCs w:val="16"/>
        <w:lang w:eastAsia="pl-PL"/>
      </w:rPr>
      <w:drawing>
        <wp:anchor distT="0" distB="0" distL="114935" distR="114935" simplePos="0" relativeHeight="251657728" behindDoc="0" locked="0" layoutInCell="1" allowOverlap="1">
          <wp:simplePos x="0" y="0"/>
          <wp:positionH relativeFrom="column">
            <wp:posOffset>14605</wp:posOffset>
          </wp:positionH>
          <wp:positionV relativeFrom="paragraph">
            <wp:posOffset>-133350</wp:posOffset>
          </wp:positionV>
          <wp:extent cx="2504440" cy="808990"/>
          <wp:effectExtent l="19050" t="0" r="0" b="0"/>
          <wp:wrapSquare wrapText="bothSides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1" t="-66" r="-21" b="-66"/>
                  <a:stretch>
                    <a:fillRect/>
                  </a:stretch>
                </pic:blipFill>
                <pic:spPr bwMode="auto">
                  <a:xfrm>
                    <a:off x="0" y="0"/>
                    <a:ext cx="2504440" cy="80899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B2299">
      <w:rPr>
        <w:sz w:val="16"/>
        <w:szCs w:val="16"/>
      </w:rPr>
      <w:t>REALIZATOR PROJEKTU:</w:t>
    </w:r>
  </w:p>
  <w:p w:rsidR="00FB2299" w:rsidRDefault="00FB2299">
    <w:pPr>
      <w:pStyle w:val="Nagwek"/>
      <w:jc w:val="right"/>
    </w:pPr>
    <w:r>
      <w:rPr>
        <w:sz w:val="16"/>
        <w:szCs w:val="16"/>
      </w:rPr>
      <w:t>Zespół Szkół nr 1 im. Ks. Stanisława Konarskiego w Jędrzejowie</w:t>
    </w:r>
  </w:p>
  <w:p w:rsidR="00FB2299" w:rsidRDefault="00FB2299">
    <w:pPr>
      <w:pStyle w:val="Nagwek"/>
      <w:jc w:val="right"/>
    </w:pPr>
    <w:r>
      <w:rPr>
        <w:sz w:val="16"/>
        <w:szCs w:val="16"/>
      </w:rPr>
      <w:t>ul. Feliksa Przypkowskiego 49, 28-300 Jędrzejów</w:t>
    </w:r>
  </w:p>
  <w:p w:rsidR="00FB2299" w:rsidRDefault="00FB2299">
    <w:pPr>
      <w:pStyle w:val="Nagwek"/>
      <w:jc w:val="right"/>
    </w:pPr>
    <w:r>
      <w:rPr>
        <w:sz w:val="16"/>
        <w:szCs w:val="16"/>
      </w:rPr>
      <w:t>tel./</w:t>
    </w:r>
    <w:proofErr w:type="spellStart"/>
    <w:r>
      <w:rPr>
        <w:sz w:val="16"/>
        <w:szCs w:val="16"/>
      </w:rPr>
      <w:t>fax</w:t>
    </w:r>
    <w:proofErr w:type="spellEnd"/>
    <w:r>
      <w:rPr>
        <w:sz w:val="16"/>
        <w:szCs w:val="16"/>
      </w:rPr>
      <w:t>: 041 386 22 11</w:t>
    </w:r>
  </w:p>
  <w:p w:rsidR="00FB2299" w:rsidRDefault="00FB2299">
    <w:pPr>
      <w:pStyle w:val="Nagwek"/>
      <w:jc w:val="right"/>
    </w:pPr>
    <w:r>
      <w:rPr>
        <w:sz w:val="16"/>
        <w:szCs w:val="16"/>
      </w:rPr>
      <w:t>e-mail: poczta@zsp1.jedrzejow.com.pl</w:t>
    </w:r>
  </w:p>
  <w:p w:rsidR="00FB2299" w:rsidRDefault="00FB2299">
    <w:pPr>
      <w:pStyle w:val="Nagwek"/>
      <w:rPr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A61B4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cs="Arial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cs="Calibri Ligh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cs="Calibri Ligh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attachedTemplate r:id="rId1"/>
  <w:stylePaneFormatFilter w:val="0000"/>
  <w:defaultTabStop w:val="720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compressPunctuation"/>
  <w:hdrShapeDefaults>
    <o:shapedefaults v:ext="edit" spidmax="717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79206A"/>
    <w:rsid w:val="000F326A"/>
    <w:rsid w:val="002A6D21"/>
    <w:rsid w:val="002B211A"/>
    <w:rsid w:val="002E04F4"/>
    <w:rsid w:val="004A2A07"/>
    <w:rsid w:val="00511C92"/>
    <w:rsid w:val="00550917"/>
    <w:rsid w:val="005953C9"/>
    <w:rsid w:val="00650584"/>
    <w:rsid w:val="006B6CAA"/>
    <w:rsid w:val="00754ED5"/>
    <w:rsid w:val="0079206A"/>
    <w:rsid w:val="007C2531"/>
    <w:rsid w:val="0099175A"/>
    <w:rsid w:val="00A61B42"/>
    <w:rsid w:val="00D20807"/>
    <w:rsid w:val="00DD5C9F"/>
    <w:rsid w:val="00E565B3"/>
    <w:rsid w:val="00FB2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6CAA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6B6CAA"/>
    <w:pPr>
      <w:keepNext/>
      <w:widowControl w:val="0"/>
      <w:numPr>
        <w:numId w:val="1"/>
      </w:numPr>
      <w:autoSpaceDE w:val="0"/>
      <w:jc w:val="center"/>
      <w:outlineLvl w:val="0"/>
    </w:pPr>
    <w:rPr>
      <w:rFonts w:ascii="Arial" w:hAnsi="Arial" w:cs="Arial"/>
      <w:b/>
      <w:bCs/>
      <w:sz w:val="14"/>
      <w:szCs w:val="14"/>
    </w:rPr>
  </w:style>
  <w:style w:type="paragraph" w:styleId="Nagwek2">
    <w:name w:val="heading 2"/>
    <w:basedOn w:val="Normalny"/>
    <w:next w:val="Normalny"/>
    <w:qFormat/>
    <w:rsid w:val="006B6CAA"/>
    <w:pPr>
      <w:keepNext/>
      <w:widowControl w:val="0"/>
      <w:numPr>
        <w:ilvl w:val="1"/>
        <w:numId w:val="1"/>
      </w:numPr>
      <w:autoSpaceDE w:val="0"/>
      <w:jc w:val="right"/>
      <w:outlineLvl w:val="1"/>
    </w:pPr>
    <w:rPr>
      <w:b/>
      <w:bCs/>
      <w:sz w:val="20"/>
      <w:szCs w:val="16"/>
    </w:rPr>
  </w:style>
  <w:style w:type="paragraph" w:styleId="Nagwek3">
    <w:name w:val="heading 3"/>
    <w:basedOn w:val="Normalny"/>
    <w:next w:val="Normalny"/>
    <w:qFormat/>
    <w:rsid w:val="006B6CAA"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sz w:val="14"/>
      <w:u w:val="single"/>
    </w:rPr>
  </w:style>
  <w:style w:type="paragraph" w:styleId="Nagwek4">
    <w:name w:val="heading 4"/>
    <w:basedOn w:val="Normalny"/>
    <w:next w:val="Normalny"/>
    <w:qFormat/>
    <w:rsid w:val="006B6CAA"/>
    <w:pPr>
      <w:keepNext/>
      <w:widowControl w:val="0"/>
      <w:numPr>
        <w:ilvl w:val="3"/>
        <w:numId w:val="1"/>
      </w:numPr>
      <w:autoSpaceDE w:val="0"/>
      <w:spacing w:line="360" w:lineRule="auto"/>
      <w:jc w:val="center"/>
      <w:outlineLvl w:val="3"/>
    </w:pPr>
    <w:rPr>
      <w:rFonts w:ascii="Arial" w:hAnsi="Arial" w:cs="Arial"/>
      <w:b/>
      <w:bCs/>
      <w:szCs w:val="22"/>
    </w:rPr>
  </w:style>
  <w:style w:type="paragraph" w:styleId="Nagwek5">
    <w:name w:val="heading 5"/>
    <w:basedOn w:val="Normalny"/>
    <w:next w:val="Normalny"/>
    <w:qFormat/>
    <w:rsid w:val="006B6CAA"/>
    <w:pPr>
      <w:keepNext/>
      <w:widowControl w:val="0"/>
      <w:numPr>
        <w:ilvl w:val="4"/>
        <w:numId w:val="1"/>
      </w:numPr>
      <w:autoSpaceDE w:val="0"/>
      <w:spacing w:line="360" w:lineRule="auto"/>
      <w:outlineLvl w:val="4"/>
    </w:pPr>
    <w:rPr>
      <w:rFonts w:ascii="Arial" w:hAnsi="Arial" w:cs="Arial"/>
      <w:b/>
      <w:bCs/>
      <w:sz w:val="18"/>
      <w:szCs w:val="22"/>
    </w:rPr>
  </w:style>
  <w:style w:type="paragraph" w:styleId="Nagwek6">
    <w:name w:val="heading 6"/>
    <w:basedOn w:val="Normalny"/>
    <w:next w:val="Normalny"/>
    <w:qFormat/>
    <w:rsid w:val="006B6CAA"/>
    <w:pPr>
      <w:keepNext/>
      <w:widowControl w:val="0"/>
      <w:numPr>
        <w:ilvl w:val="5"/>
        <w:numId w:val="1"/>
      </w:numPr>
      <w:autoSpaceDE w:val="0"/>
      <w:outlineLvl w:val="5"/>
    </w:pPr>
    <w:rPr>
      <w:rFonts w:ascii="Arial" w:hAnsi="Arial" w:cs="Arial"/>
      <w:b/>
      <w:bCs/>
      <w:sz w:val="22"/>
    </w:rPr>
  </w:style>
  <w:style w:type="paragraph" w:styleId="Nagwek7">
    <w:name w:val="heading 7"/>
    <w:basedOn w:val="Normalny"/>
    <w:next w:val="Normalny"/>
    <w:qFormat/>
    <w:rsid w:val="006B6CAA"/>
    <w:pPr>
      <w:keepNext/>
      <w:widowControl w:val="0"/>
      <w:numPr>
        <w:ilvl w:val="6"/>
        <w:numId w:val="1"/>
      </w:numPr>
      <w:autoSpaceDE w:val="0"/>
      <w:spacing w:line="360" w:lineRule="auto"/>
      <w:outlineLvl w:val="6"/>
    </w:pPr>
    <w:rPr>
      <w:rFonts w:ascii="Arial" w:hAnsi="Arial" w:cs="Arial"/>
      <w:b/>
      <w:bCs/>
      <w:sz w:val="16"/>
      <w:szCs w:val="22"/>
    </w:rPr>
  </w:style>
  <w:style w:type="paragraph" w:styleId="Nagwek8">
    <w:name w:val="heading 8"/>
    <w:basedOn w:val="Normalny"/>
    <w:next w:val="Normalny"/>
    <w:qFormat/>
    <w:rsid w:val="006B6CAA"/>
    <w:pPr>
      <w:keepNext/>
      <w:numPr>
        <w:ilvl w:val="7"/>
        <w:numId w:val="1"/>
      </w:numPr>
      <w:outlineLvl w:val="7"/>
    </w:pPr>
    <w:rPr>
      <w:rFonts w:ascii="Arial" w:hAnsi="Arial" w:cs="Arial"/>
      <w:b/>
      <w:bCs/>
      <w:sz w:val="20"/>
    </w:rPr>
  </w:style>
  <w:style w:type="paragraph" w:styleId="Nagwek9">
    <w:name w:val="heading 9"/>
    <w:basedOn w:val="Normalny"/>
    <w:next w:val="Normalny"/>
    <w:qFormat/>
    <w:rsid w:val="006B6CAA"/>
    <w:pPr>
      <w:keepNext/>
      <w:widowControl w:val="0"/>
      <w:numPr>
        <w:ilvl w:val="8"/>
        <w:numId w:val="1"/>
      </w:numPr>
      <w:pBdr>
        <w:top w:val="none" w:sz="0" w:space="0" w:color="000000"/>
        <w:left w:val="none" w:sz="0" w:space="0" w:color="000000"/>
        <w:bottom w:val="double" w:sz="6" w:space="0" w:color="000000"/>
        <w:right w:val="none" w:sz="0" w:space="0" w:color="000000"/>
      </w:pBdr>
      <w:autoSpaceDE w:val="0"/>
      <w:jc w:val="center"/>
      <w:outlineLvl w:val="8"/>
    </w:pPr>
    <w:rPr>
      <w:rFonts w:ascii="Impact" w:hAnsi="Impact" w:cs="Impact"/>
      <w:color w:val="FF0000"/>
      <w:sz w:val="36"/>
      <w:szCs w:val="3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6B6CAA"/>
    <w:rPr>
      <w:rFonts w:hint="default"/>
    </w:rPr>
  </w:style>
  <w:style w:type="character" w:customStyle="1" w:styleId="WW8Num1z1">
    <w:name w:val="WW8Num1z1"/>
    <w:rsid w:val="006B6CAA"/>
  </w:style>
  <w:style w:type="character" w:customStyle="1" w:styleId="WW8Num1z2">
    <w:name w:val="WW8Num1z2"/>
    <w:rsid w:val="006B6CAA"/>
  </w:style>
  <w:style w:type="character" w:customStyle="1" w:styleId="WW8Num1z3">
    <w:name w:val="WW8Num1z3"/>
    <w:rsid w:val="006B6CAA"/>
  </w:style>
  <w:style w:type="character" w:customStyle="1" w:styleId="WW8Num1z4">
    <w:name w:val="WW8Num1z4"/>
    <w:rsid w:val="006B6CAA"/>
  </w:style>
  <w:style w:type="character" w:customStyle="1" w:styleId="WW8Num1z5">
    <w:name w:val="WW8Num1z5"/>
    <w:rsid w:val="006B6CAA"/>
  </w:style>
  <w:style w:type="character" w:customStyle="1" w:styleId="WW8Num1z6">
    <w:name w:val="WW8Num1z6"/>
    <w:rsid w:val="006B6CAA"/>
  </w:style>
  <w:style w:type="character" w:customStyle="1" w:styleId="WW8Num1z7">
    <w:name w:val="WW8Num1z7"/>
    <w:rsid w:val="006B6CAA"/>
  </w:style>
  <w:style w:type="character" w:customStyle="1" w:styleId="WW8Num1z8">
    <w:name w:val="WW8Num1z8"/>
    <w:rsid w:val="006B6CAA"/>
  </w:style>
  <w:style w:type="character" w:customStyle="1" w:styleId="WW8Num2z0">
    <w:name w:val="WW8Num2z0"/>
    <w:rsid w:val="006B6CAA"/>
  </w:style>
  <w:style w:type="character" w:customStyle="1" w:styleId="WW8Num2z1">
    <w:name w:val="WW8Num2z1"/>
    <w:rsid w:val="006B6CAA"/>
  </w:style>
  <w:style w:type="character" w:customStyle="1" w:styleId="WW8Num2z2">
    <w:name w:val="WW8Num2z2"/>
    <w:rsid w:val="006B6CAA"/>
  </w:style>
  <w:style w:type="character" w:customStyle="1" w:styleId="WW8Num2z3">
    <w:name w:val="WW8Num2z3"/>
    <w:rsid w:val="006B6CAA"/>
  </w:style>
  <w:style w:type="character" w:customStyle="1" w:styleId="WW8Num2z4">
    <w:name w:val="WW8Num2z4"/>
    <w:rsid w:val="006B6CAA"/>
  </w:style>
  <w:style w:type="character" w:customStyle="1" w:styleId="WW8Num2z5">
    <w:name w:val="WW8Num2z5"/>
    <w:rsid w:val="006B6CAA"/>
  </w:style>
  <w:style w:type="character" w:customStyle="1" w:styleId="WW8Num2z6">
    <w:name w:val="WW8Num2z6"/>
    <w:rsid w:val="006B6CAA"/>
  </w:style>
  <w:style w:type="character" w:customStyle="1" w:styleId="WW8Num2z7">
    <w:name w:val="WW8Num2z7"/>
    <w:rsid w:val="006B6CAA"/>
  </w:style>
  <w:style w:type="character" w:customStyle="1" w:styleId="WW8Num2z8">
    <w:name w:val="WW8Num2z8"/>
    <w:rsid w:val="006B6CAA"/>
  </w:style>
  <w:style w:type="character" w:customStyle="1" w:styleId="WW8Num3z0">
    <w:name w:val="WW8Num3z0"/>
    <w:rsid w:val="006B6CAA"/>
    <w:rPr>
      <w:rFonts w:hint="default"/>
    </w:rPr>
  </w:style>
  <w:style w:type="character" w:customStyle="1" w:styleId="WW8Num3z1">
    <w:name w:val="WW8Num3z1"/>
    <w:rsid w:val="006B6CAA"/>
  </w:style>
  <w:style w:type="character" w:customStyle="1" w:styleId="WW8Num3z2">
    <w:name w:val="WW8Num3z2"/>
    <w:rsid w:val="006B6CAA"/>
  </w:style>
  <w:style w:type="character" w:customStyle="1" w:styleId="WW8Num3z3">
    <w:name w:val="WW8Num3z3"/>
    <w:rsid w:val="006B6CAA"/>
  </w:style>
  <w:style w:type="character" w:customStyle="1" w:styleId="WW8Num3z4">
    <w:name w:val="WW8Num3z4"/>
    <w:rsid w:val="006B6CAA"/>
  </w:style>
  <w:style w:type="character" w:customStyle="1" w:styleId="WW8Num3z5">
    <w:name w:val="WW8Num3z5"/>
    <w:rsid w:val="006B6CAA"/>
  </w:style>
  <w:style w:type="character" w:customStyle="1" w:styleId="WW8Num3z6">
    <w:name w:val="WW8Num3z6"/>
    <w:rsid w:val="006B6CAA"/>
  </w:style>
  <w:style w:type="character" w:customStyle="1" w:styleId="WW8Num3z7">
    <w:name w:val="WW8Num3z7"/>
    <w:rsid w:val="006B6CAA"/>
  </w:style>
  <w:style w:type="character" w:customStyle="1" w:styleId="WW8Num3z8">
    <w:name w:val="WW8Num3z8"/>
    <w:rsid w:val="006B6CAA"/>
  </w:style>
  <w:style w:type="character" w:customStyle="1" w:styleId="WW8Num4z0">
    <w:name w:val="WW8Num4z0"/>
    <w:rsid w:val="006B6CAA"/>
    <w:rPr>
      <w:rFonts w:hint="default"/>
    </w:rPr>
  </w:style>
  <w:style w:type="character" w:customStyle="1" w:styleId="WW8Num4z1">
    <w:name w:val="WW8Num4z1"/>
    <w:rsid w:val="006B6CAA"/>
  </w:style>
  <w:style w:type="character" w:customStyle="1" w:styleId="WW8Num4z2">
    <w:name w:val="WW8Num4z2"/>
    <w:rsid w:val="006B6CAA"/>
  </w:style>
  <w:style w:type="character" w:customStyle="1" w:styleId="WW8Num4z3">
    <w:name w:val="WW8Num4z3"/>
    <w:rsid w:val="006B6CAA"/>
  </w:style>
  <w:style w:type="character" w:customStyle="1" w:styleId="WW8Num4z4">
    <w:name w:val="WW8Num4z4"/>
    <w:rsid w:val="006B6CAA"/>
  </w:style>
  <w:style w:type="character" w:customStyle="1" w:styleId="WW8Num4z5">
    <w:name w:val="WW8Num4z5"/>
    <w:rsid w:val="006B6CAA"/>
  </w:style>
  <w:style w:type="character" w:customStyle="1" w:styleId="WW8Num4z6">
    <w:name w:val="WW8Num4z6"/>
    <w:rsid w:val="006B6CAA"/>
  </w:style>
  <w:style w:type="character" w:customStyle="1" w:styleId="WW8Num4z7">
    <w:name w:val="WW8Num4z7"/>
    <w:rsid w:val="006B6CAA"/>
  </w:style>
  <w:style w:type="character" w:customStyle="1" w:styleId="WW8Num4z8">
    <w:name w:val="WW8Num4z8"/>
    <w:rsid w:val="006B6CAA"/>
  </w:style>
  <w:style w:type="character" w:customStyle="1" w:styleId="WW8Num5z0">
    <w:name w:val="WW8Num5z0"/>
    <w:rsid w:val="006B6CAA"/>
  </w:style>
  <w:style w:type="character" w:customStyle="1" w:styleId="WW8Num5z1">
    <w:name w:val="WW8Num5z1"/>
    <w:rsid w:val="006B6CAA"/>
  </w:style>
  <w:style w:type="character" w:customStyle="1" w:styleId="WW8Num5z2">
    <w:name w:val="WW8Num5z2"/>
    <w:rsid w:val="006B6CAA"/>
  </w:style>
  <w:style w:type="character" w:customStyle="1" w:styleId="WW8Num5z3">
    <w:name w:val="WW8Num5z3"/>
    <w:rsid w:val="006B6CAA"/>
  </w:style>
  <w:style w:type="character" w:customStyle="1" w:styleId="WW8Num5z4">
    <w:name w:val="WW8Num5z4"/>
    <w:rsid w:val="006B6CAA"/>
  </w:style>
  <w:style w:type="character" w:customStyle="1" w:styleId="WW8Num5z5">
    <w:name w:val="WW8Num5z5"/>
    <w:rsid w:val="006B6CAA"/>
  </w:style>
  <w:style w:type="character" w:customStyle="1" w:styleId="WW8Num5z6">
    <w:name w:val="WW8Num5z6"/>
    <w:rsid w:val="006B6CAA"/>
  </w:style>
  <w:style w:type="character" w:customStyle="1" w:styleId="WW8Num5z7">
    <w:name w:val="WW8Num5z7"/>
    <w:rsid w:val="006B6CAA"/>
  </w:style>
  <w:style w:type="character" w:customStyle="1" w:styleId="WW8Num5z8">
    <w:name w:val="WW8Num5z8"/>
    <w:rsid w:val="006B6CAA"/>
  </w:style>
  <w:style w:type="character" w:customStyle="1" w:styleId="WW8Num6z0">
    <w:name w:val="WW8Num6z0"/>
    <w:rsid w:val="006B6CAA"/>
    <w:rPr>
      <w:rFonts w:hint="default"/>
    </w:rPr>
  </w:style>
  <w:style w:type="character" w:customStyle="1" w:styleId="WW8Num6z1">
    <w:name w:val="WW8Num6z1"/>
    <w:rsid w:val="006B6CAA"/>
  </w:style>
  <w:style w:type="character" w:customStyle="1" w:styleId="WW8Num6z2">
    <w:name w:val="WW8Num6z2"/>
    <w:rsid w:val="006B6CAA"/>
  </w:style>
  <w:style w:type="character" w:customStyle="1" w:styleId="WW8Num6z3">
    <w:name w:val="WW8Num6z3"/>
    <w:rsid w:val="006B6CAA"/>
  </w:style>
  <w:style w:type="character" w:customStyle="1" w:styleId="WW8Num6z4">
    <w:name w:val="WW8Num6z4"/>
    <w:rsid w:val="006B6CAA"/>
  </w:style>
  <w:style w:type="character" w:customStyle="1" w:styleId="WW8Num6z5">
    <w:name w:val="WW8Num6z5"/>
    <w:rsid w:val="006B6CAA"/>
  </w:style>
  <w:style w:type="character" w:customStyle="1" w:styleId="WW8Num6z6">
    <w:name w:val="WW8Num6z6"/>
    <w:rsid w:val="006B6CAA"/>
  </w:style>
  <w:style w:type="character" w:customStyle="1" w:styleId="WW8Num6z7">
    <w:name w:val="WW8Num6z7"/>
    <w:rsid w:val="006B6CAA"/>
  </w:style>
  <w:style w:type="character" w:customStyle="1" w:styleId="WW8Num6z8">
    <w:name w:val="WW8Num6z8"/>
    <w:rsid w:val="006B6CAA"/>
  </w:style>
  <w:style w:type="character" w:customStyle="1" w:styleId="WW8Num7z0">
    <w:name w:val="WW8Num7z0"/>
    <w:rsid w:val="006B6CAA"/>
    <w:rPr>
      <w:rFonts w:hint="default"/>
    </w:rPr>
  </w:style>
  <w:style w:type="character" w:customStyle="1" w:styleId="WW8Num7z1">
    <w:name w:val="WW8Num7z1"/>
    <w:rsid w:val="006B6CAA"/>
  </w:style>
  <w:style w:type="character" w:customStyle="1" w:styleId="WW8Num7z2">
    <w:name w:val="WW8Num7z2"/>
    <w:rsid w:val="006B6CAA"/>
  </w:style>
  <w:style w:type="character" w:customStyle="1" w:styleId="WW8Num7z3">
    <w:name w:val="WW8Num7z3"/>
    <w:rsid w:val="006B6CAA"/>
  </w:style>
  <w:style w:type="character" w:customStyle="1" w:styleId="WW8Num7z4">
    <w:name w:val="WW8Num7z4"/>
    <w:rsid w:val="006B6CAA"/>
  </w:style>
  <w:style w:type="character" w:customStyle="1" w:styleId="WW8Num7z5">
    <w:name w:val="WW8Num7z5"/>
    <w:rsid w:val="006B6CAA"/>
  </w:style>
  <w:style w:type="character" w:customStyle="1" w:styleId="WW8Num7z6">
    <w:name w:val="WW8Num7z6"/>
    <w:rsid w:val="006B6CAA"/>
  </w:style>
  <w:style w:type="character" w:customStyle="1" w:styleId="WW8Num7z7">
    <w:name w:val="WW8Num7z7"/>
    <w:rsid w:val="006B6CAA"/>
  </w:style>
  <w:style w:type="character" w:customStyle="1" w:styleId="WW8Num7z8">
    <w:name w:val="WW8Num7z8"/>
    <w:rsid w:val="006B6CAA"/>
  </w:style>
  <w:style w:type="character" w:customStyle="1" w:styleId="WW8Num8z0">
    <w:name w:val="WW8Num8z0"/>
    <w:rsid w:val="006B6CAA"/>
    <w:rPr>
      <w:rFonts w:ascii="Times New Roman" w:eastAsia="Times New Roman" w:hAnsi="Times New Roman" w:cs="Times New Roman" w:hint="default"/>
    </w:rPr>
  </w:style>
  <w:style w:type="character" w:customStyle="1" w:styleId="WW8Num8z1">
    <w:name w:val="WW8Num8z1"/>
    <w:rsid w:val="006B6CAA"/>
    <w:rPr>
      <w:rFonts w:ascii="Courier New" w:hAnsi="Courier New" w:cs="Courier New" w:hint="default"/>
    </w:rPr>
  </w:style>
  <w:style w:type="character" w:customStyle="1" w:styleId="WW8Num8z2">
    <w:name w:val="WW8Num8z2"/>
    <w:rsid w:val="006B6CAA"/>
    <w:rPr>
      <w:rFonts w:ascii="Wingdings" w:hAnsi="Wingdings" w:cs="Wingdings" w:hint="default"/>
    </w:rPr>
  </w:style>
  <w:style w:type="character" w:customStyle="1" w:styleId="WW8Num8z3">
    <w:name w:val="WW8Num8z3"/>
    <w:rsid w:val="006B6CAA"/>
    <w:rPr>
      <w:rFonts w:ascii="Symbol" w:hAnsi="Symbol" w:cs="Symbol" w:hint="default"/>
    </w:rPr>
  </w:style>
  <w:style w:type="character" w:customStyle="1" w:styleId="WW8Num9z0">
    <w:name w:val="WW8Num9z0"/>
    <w:rsid w:val="006B6CAA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6B6CAA"/>
    <w:rPr>
      <w:rFonts w:ascii="Courier New" w:hAnsi="Courier New" w:cs="Courier New" w:hint="default"/>
    </w:rPr>
  </w:style>
  <w:style w:type="character" w:customStyle="1" w:styleId="WW8Num9z2">
    <w:name w:val="WW8Num9z2"/>
    <w:rsid w:val="006B6CAA"/>
    <w:rPr>
      <w:rFonts w:ascii="Wingdings" w:hAnsi="Wingdings" w:cs="Wingdings" w:hint="default"/>
    </w:rPr>
  </w:style>
  <w:style w:type="character" w:customStyle="1" w:styleId="WW8Num9z3">
    <w:name w:val="WW8Num9z3"/>
    <w:rsid w:val="006B6CAA"/>
    <w:rPr>
      <w:rFonts w:ascii="Symbol" w:hAnsi="Symbol" w:cs="Symbol" w:hint="default"/>
    </w:rPr>
  </w:style>
  <w:style w:type="character" w:customStyle="1" w:styleId="WW8Num10z0">
    <w:name w:val="WW8Num10z0"/>
    <w:rsid w:val="006B6CAA"/>
    <w:rPr>
      <w:rFonts w:hint="default"/>
    </w:rPr>
  </w:style>
  <w:style w:type="character" w:customStyle="1" w:styleId="WW8Num10z1">
    <w:name w:val="WW8Num10z1"/>
    <w:rsid w:val="006B6CAA"/>
  </w:style>
  <w:style w:type="character" w:customStyle="1" w:styleId="WW8Num10z2">
    <w:name w:val="WW8Num10z2"/>
    <w:rsid w:val="006B6CAA"/>
  </w:style>
  <w:style w:type="character" w:customStyle="1" w:styleId="WW8Num10z3">
    <w:name w:val="WW8Num10z3"/>
    <w:rsid w:val="006B6CAA"/>
  </w:style>
  <w:style w:type="character" w:customStyle="1" w:styleId="WW8Num10z4">
    <w:name w:val="WW8Num10z4"/>
    <w:rsid w:val="006B6CAA"/>
  </w:style>
  <w:style w:type="character" w:customStyle="1" w:styleId="WW8Num10z5">
    <w:name w:val="WW8Num10z5"/>
    <w:rsid w:val="006B6CAA"/>
  </w:style>
  <w:style w:type="character" w:customStyle="1" w:styleId="WW8Num10z6">
    <w:name w:val="WW8Num10z6"/>
    <w:rsid w:val="006B6CAA"/>
  </w:style>
  <w:style w:type="character" w:customStyle="1" w:styleId="WW8Num10z7">
    <w:name w:val="WW8Num10z7"/>
    <w:rsid w:val="006B6CAA"/>
  </w:style>
  <w:style w:type="character" w:customStyle="1" w:styleId="WW8Num10z8">
    <w:name w:val="WW8Num10z8"/>
    <w:rsid w:val="006B6CAA"/>
  </w:style>
  <w:style w:type="character" w:customStyle="1" w:styleId="WW8Num11z0">
    <w:name w:val="WW8Num11z0"/>
    <w:rsid w:val="006B6CAA"/>
    <w:rPr>
      <w:rFonts w:hint="default"/>
    </w:rPr>
  </w:style>
  <w:style w:type="character" w:customStyle="1" w:styleId="WW8Num11z1">
    <w:name w:val="WW8Num11z1"/>
    <w:rsid w:val="006B6CAA"/>
  </w:style>
  <w:style w:type="character" w:customStyle="1" w:styleId="WW8Num11z2">
    <w:name w:val="WW8Num11z2"/>
    <w:rsid w:val="006B6CAA"/>
  </w:style>
  <w:style w:type="character" w:customStyle="1" w:styleId="WW8Num11z3">
    <w:name w:val="WW8Num11z3"/>
    <w:rsid w:val="006B6CAA"/>
  </w:style>
  <w:style w:type="character" w:customStyle="1" w:styleId="WW8Num11z4">
    <w:name w:val="WW8Num11z4"/>
    <w:rsid w:val="006B6CAA"/>
  </w:style>
  <w:style w:type="character" w:customStyle="1" w:styleId="WW8Num11z5">
    <w:name w:val="WW8Num11z5"/>
    <w:rsid w:val="006B6CAA"/>
  </w:style>
  <w:style w:type="character" w:customStyle="1" w:styleId="WW8Num11z6">
    <w:name w:val="WW8Num11z6"/>
    <w:rsid w:val="006B6CAA"/>
  </w:style>
  <w:style w:type="character" w:customStyle="1" w:styleId="WW8Num11z7">
    <w:name w:val="WW8Num11z7"/>
    <w:rsid w:val="006B6CAA"/>
  </w:style>
  <w:style w:type="character" w:customStyle="1" w:styleId="WW8Num11z8">
    <w:name w:val="WW8Num11z8"/>
    <w:rsid w:val="006B6CAA"/>
  </w:style>
  <w:style w:type="character" w:customStyle="1" w:styleId="WW8Num12z0">
    <w:name w:val="WW8Num12z0"/>
    <w:rsid w:val="006B6CAA"/>
  </w:style>
  <w:style w:type="character" w:customStyle="1" w:styleId="WW8Num12z1">
    <w:name w:val="WW8Num12z1"/>
    <w:rsid w:val="006B6CAA"/>
  </w:style>
  <w:style w:type="character" w:customStyle="1" w:styleId="WW8Num12z2">
    <w:name w:val="WW8Num12z2"/>
    <w:rsid w:val="006B6CAA"/>
  </w:style>
  <w:style w:type="character" w:customStyle="1" w:styleId="WW8Num12z3">
    <w:name w:val="WW8Num12z3"/>
    <w:rsid w:val="006B6CAA"/>
  </w:style>
  <w:style w:type="character" w:customStyle="1" w:styleId="WW8Num12z4">
    <w:name w:val="WW8Num12z4"/>
    <w:rsid w:val="006B6CAA"/>
  </w:style>
  <w:style w:type="character" w:customStyle="1" w:styleId="WW8Num12z5">
    <w:name w:val="WW8Num12z5"/>
    <w:rsid w:val="006B6CAA"/>
  </w:style>
  <w:style w:type="character" w:customStyle="1" w:styleId="WW8Num12z6">
    <w:name w:val="WW8Num12z6"/>
    <w:rsid w:val="006B6CAA"/>
  </w:style>
  <w:style w:type="character" w:customStyle="1" w:styleId="WW8Num12z7">
    <w:name w:val="WW8Num12z7"/>
    <w:rsid w:val="006B6CAA"/>
  </w:style>
  <w:style w:type="character" w:customStyle="1" w:styleId="WW8Num12z8">
    <w:name w:val="WW8Num12z8"/>
    <w:rsid w:val="006B6CAA"/>
  </w:style>
  <w:style w:type="character" w:customStyle="1" w:styleId="Domylnaczcionkaakapitu1">
    <w:name w:val="Domyślna czcionka akapitu1"/>
    <w:rsid w:val="006B6CAA"/>
  </w:style>
  <w:style w:type="character" w:styleId="Hipercze">
    <w:name w:val="Hyperlink"/>
    <w:rsid w:val="006B6CAA"/>
    <w:rPr>
      <w:color w:val="0000FF"/>
      <w:u w:val="single"/>
    </w:rPr>
  </w:style>
  <w:style w:type="character" w:styleId="Numerstrony">
    <w:name w:val="page number"/>
    <w:basedOn w:val="Domylnaczcionkaakapitu1"/>
    <w:rsid w:val="006B6CAA"/>
  </w:style>
  <w:style w:type="character" w:styleId="UyteHipercze">
    <w:name w:val="FollowedHyperlink"/>
    <w:rsid w:val="006B6CAA"/>
    <w:rPr>
      <w:color w:val="800080"/>
      <w:u w:val="single"/>
    </w:rPr>
  </w:style>
  <w:style w:type="character" w:customStyle="1" w:styleId="Znakiprzypiswdolnych">
    <w:name w:val="Znaki przypisów dolnych"/>
    <w:rsid w:val="006B6CAA"/>
    <w:rPr>
      <w:vertAlign w:val="superscript"/>
    </w:rPr>
  </w:style>
  <w:style w:type="character" w:customStyle="1" w:styleId="Tekstpodstawowywcity2Znak">
    <w:name w:val="Tekst podstawowy wcięty 2 Znak"/>
    <w:rsid w:val="006B6CAA"/>
    <w:rPr>
      <w:sz w:val="24"/>
      <w:szCs w:val="24"/>
    </w:rPr>
  </w:style>
  <w:style w:type="character" w:customStyle="1" w:styleId="TekstdymkaZnak">
    <w:name w:val="Tekst dymka Znak"/>
    <w:rsid w:val="006B6CAA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6B6CAA"/>
    <w:rPr>
      <w:sz w:val="24"/>
      <w:szCs w:val="24"/>
    </w:rPr>
  </w:style>
  <w:style w:type="paragraph" w:customStyle="1" w:styleId="Nagwek10">
    <w:name w:val="Nagłówek1"/>
    <w:basedOn w:val="Normalny"/>
    <w:next w:val="Tekstpodstawowy"/>
    <w:rsid w:val="006B6CA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6B6CAA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ista">
    <w:name w:val="List"/>
    <w:basedOn w:val="Tekstpodstawowy"/>
    <w:rsid w:val="006B6CAA"/>
  </w:style>
  <w:style w:type="paragraph" w:styleId="Legenda">
    <w:name w:val="caption"/>
    <w:basedOn w:val="Normalny"/>
    <w:qFormat/>
    <w:rsid w:val="006B6CAA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6B6CAA"/>
    <w:pPr>
      <w:suppressLineNumbers/>
    </w:pPr>
    <w:rPr>
      <w:rFonts w:cs="Arial"/>
    </w:rPr>
  </w:style>
  <w:style w:type="paragraph" w:customStyle="1" w:styleId="Tekstpodstawowy21">
    <w:name w:val="Tekst podstawowy 21"/>
    <w:basedOn w:val="Normalny"/>
    <w:rsid w:val="006B6CAA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Gwkaistopka">
    <w:name w:val="Główka i stopka"/>
    <w:basedOn w:val="Normalny"/>
    <w:rsid w:val="006B6CAA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rsid w:val="006B6CA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B6CAA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6B6CAA"/>
    <w:pPr>
      <w:widowControl w:val="0"/>
      <w:autoSpaceDE w:val="0"/>
    </w:pPr>
    <w:rPr>
      <w:rFonts w:ascii="Tahoma" w:hAnsi="Tahoma" w:cs="Tahoma"/>
      <w:sz w:val="22"/>
    </w:rPr>
  </w:style>
  <w:style w:type="paragraph" w:styleId="Tekstprzypisudolnego">
    <w:name w:val="footnote text"/>
    <w:basedOn w:val="Normalny"/>
    <w:rsid w:val="006B6CAA"/>
    <w:rPr>
      <w:sz w:val="20"/>
      <w:szCs w:val="20"/>
    </w:rPr>
  </w:style>
  <w:style w:type="paragraph" w:customStyle="1" w:styleId="Tekstpodstawowywcity21">
    <w:name w:val="Tekst podstawowy wcięty 21"/>
    <w:basedOn w:val="Normalny"/>
    <w:rsid w:val="006B6CAA"/>
    <w:pPr>
      <w:spacing w:after="120" w:line="480" w:lineRule="auto"/>
      <w:ind w:left="283"/>
    </w:pPr>
  </w:style>
  <w:style w:type="paragraph" w:styleId="Akapitzlist">
    <w:name w:val="List Paragraph"/>
    <w:basedOn w:val="Normalny"/>
    <w:qFormat/>
    <w:rsid w:val="006B6CAA"/>
    <w:pPr>
      <w:ind w:left="708"/>
    </w:pPr>
  </w:style>
  <w:style w:type="paragraph" w:styleId="Tekstdymka">
    <w:name w:val="Balloon Text"/>
    <w:basedOn w:val="Normalny"/>
    <w:rsid w:val="006B6CAA"/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rsid w:val="006B6CAA"/>
    <w:pPr>
      <w:suppressLineNumbers/>
    </w:pPr>
  </w:style>
  <w:style w:type="paragraph" w:customStyle="1" w:styleId="Nagwektabeli">
    <w:name w:val="Nagłówek tabeli"/>
    <w:basedOn w:val="Zawartotabeli"/>
    <w:rsid w:val="006B6CAA"/>
    <w:pPr>
      <w:jc w:val="center"/>
    </w:pPr>
    <w:rPr>
      <w:b/>
      <w:bCs/>
    </w:rPr>
  </w:style>
  <w:style w:type="paragraph" w:customStyle="1" w:styleId="Akapitzlist1">
    <w:name w:val="Akapit z listą1"/>
    <w:basedOn w:val="Normalny"/>
    <w:rsid w:val="000F326A"/>
    <w:pPr>
      <w:spacing w:line="100" w:lineRule="atLeast"/>
      <w:ind w:left="708"/>
    </w:pPr>
    <w:rPr>
      <w:lang w:eastAsia="ar-SA"/>
    </w:rPr>
  </w:style>
  <w:style w:type="paragraph" w:styleId="Tytu">
    <w:name w:val="Title"/>
    <w:basedOn w:val="Normalny"/>
    <w:next w:val="Normalny"/>
    <w:link w:val="TytuZnak"/>
    <w:qFormat/>
    <w:rsid w:val="000F326A"/>
    <w:pPr>
      <w:spacing w:line="100" w:lineRule="atLeast"/>
      <w:jc w:val="center"/>
    </w:pPr>
    <w:rPr>
      <w:rFonts w:ascii="Verdana" w:hAnsi="Verdana" w:cs="Verdana"/>
      <w:b/>
      <w:bCs/>
      <w:color w:val="000000"/>
      <w:sz w:val="20"/>
      <w:szCs w:val="30"/>
      <w:lang w:eastAsia="ar-SA"/>
    </w:rPr>
  </w:style>
  <w:style w:type="character" w:customStyle="1" w:styleId="TytuZnak">
    <w:name w:val="Tytuł Znak"/>
    <w:basedOn w:val="Domylnaczcionkaakapitu"/>
    <w:link w:val="Tytu"/>
    <w:rsid w:val="000F326A"/>
    <w:rPr>
      <w:rFonts w:ascii="Verdana" w:hAnsi="Verdana" w:cs="Verdana"/>
      <w:b/>
      <w:bCs/>
      <w:color w:val="000000"/>
      <w:szCs w:val="3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A61B42"/>
    <w:rPr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DD5C9F"/>
    <w:rPr>
      <w:rFonts w:ascii="Arial" w:hAnsi="Arial" w:cs="Arial"/>
      <w:b/>
      <w:bCs/>
      <w:sz w:val="26"/>
      <w:szCs w:val="22"/>
      <w:lang w:eastAsia="zh-CN"/>
    </w:rPr>
  </w:style>
  <w:style w:type="paragraph" w:customStyle="1" w:styleId="Standard">
    <w:name w:val="Standard"/>
    <w:rsid w:val="00DD5C9F"/>
    <w:pPr>
      <w:suppressAutoHyphens/>
      <w:autoSpaceDN w:val="0"/>
      <w:spacing w:after="200" w:line="276" w:lineRule="auto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Bezodstpw">
    <w:name w:val="No Spacing"/>
    <w:basedOn w:val="Standard"/>
    <w:uiPriority w:val="1"/>
    <w:qFormat/>
    <w:rsid w:val="00DD5C9F"/>
    <w:pPr>
      <w:spacing w:after="0" w:line="240" w:lineRule="auto"/>
    </w:pPr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90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MK\Dane%20aplikacji\Microsoft\Szablony\Prima%20Pharma%2010-2007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BB765E-A551-4BC5-A6DE-CDDD7B849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Prima Pharma 10-2007</Template>
  <TotalTime>5</TotalTime>
  <Pages>7</Pages>
  <Words>987</Words>
  <Characters>5926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APTEKA s</vt:lpstr>
    </vt:vector>
  </TitlesOfParts>
  <Company/>
  <LinksUpToDate>false</LinksUpToDate>
  <CharactersWithSpaces>6900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Kowalska Małgorzata</cp:lastModifiedBy>
  <cp:revision>4</cp:revision>
  <cp:lastPrinted>1995-11-21T16:41:00Z</cp:lastPrinted>
  <dcterms:created xsi:type="dcterms:W3CDTF">2020-03-12T10:33:00Z</dcterms:created>
  <dcterms:modified xsi:type="dcterms:W3CDTF">2020-03-12T11:47:00Z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-1967194569</vt:i4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