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776B2" w:rsidRPr="00B02842" w:rsidRDefault="003776B2" w:rsidP="003776B2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B02842">
        <w:rPr>
          <w:rFonts w:ascii="Calibri Light" w:hAnsi="Calibri Light" w:cs="Calibri Light"/>
          <w:color w:val="000000"/>
        </w:rPr>
        <w:t xml:space="preserve">              </w:t>
      </w:r>
      <w:r w:rsidRPr="00B02842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3776B2" w:rsidRPr="00B02842" w:rsidRDefault="003776B2" w:rsidP="003776B2">
      <w:pPr>
        <w:pStyle w:val="Standard"/>
        <w:jc w:val="center"/>
        <w:rPr>
          <w:rFonts w:asciiTheme="minorHAnsi" w:hAnsiTheme="minorHAnsi" w:cstheme="minorHAnsi"/>
          <w:b/>
        </w:rPr>
      </w:pPr>
      <w:r w:rsidRPr="00B02842">
        <w:rPr>
          <w:rFonts w:asciiTheme="minorHAnsi" w:hAnsiTheme="minorHAnsi" w:cstheme="minorHAnsi"/>
          <w:b/>
        </w:rPr>
        <w:t>część/zadanie 3- Zestaw multimedialny (tablica multimedialna z projektorem)</w:t>
      </w:r>
    </w:p>
    <w:p w:rsidR="003776B2" w:rsidRPr="00B02842" w:rsidRDefault="003776B2" w:rsidP="003776B2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02842">
        <w:rPr>
          <w:rFonts w:asciiTheme="minorHAnsi" w:hAnsiTheme="minorHAnsi" w:cstheme="minorHAnsi"/>
          <w:b/>
        </w:rPr>
        <w:t xml:space="preserve">                 </w:t>
      </w:r>
    </w:p>
    <w:tbl>
      <w:tblPr>
        <w:tblW w:w="15165" w:type="dxa"/>
        <w:tblInd w:w="-3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8"/>
        <w:gridCol w:w="1701"/>
        <w:gridCol w:w="7653"/>
        <w:gridCol w:w="1843"/>
        <w:gridCol w:w="850"/>
        <w:gridCol w:w="1276"/>
        <w:gridCol w:w="1134"/>
      </w:tblGrid>
      <w:tr w:rsidR="003776B2" w:rsidRPr="00B02842" w:rsidTr="003776B2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3776B2" w:rsidRPr="00B02842" w:rsidTr="003776B2">
        <w:trPr>
          <w:trHeight w:val="710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6B2" w:rsidRPr="00B02842" w:rsidRDefault="003776B2">
            <w:pPr>
              <w:pStyle w:val="Standard"/>
              <w:jc w:val="center"/>
              <w:rPr>
                <w:rFonts w:asciiTheme="minorHAnsi" w:hAnsiTheme="minorHAnsi" w:cstheme="minorHAnsi"/>
                <w:b/>
              </w:rPr>
            </w:pPr>
            <w:r w:rsidRPr="00B02842">
              <w:rPr>
                <w:rFonts w:asciiTheme="minorHAnsi" w:hAnsiTheme="minorHAnsi" w:cstheme="minorHAnsi"/>
                <w:b/>
              </w:rPr>
              <w:t>Zestaw multimedialny (tablica multimedialna z projektorem)</w:t>
            </w:r>
          </w:p>
          <w:p w:rsidR="003776B2" w:rsidRPr="00B02842" w:rsidRDefault="003776B2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7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6B2" w:rsidRPr="00B02842" w:rsidRDefault="003776B2">
            <w:pPr>
              <w:pStyle w:val="Bezodstpw"/>
              <w:spacing w:line="276" w:lineRule="auto"/>
              <w:rPr>
                <w:rFonts w:asciiTheme="minorHAnsi" w:hAnsiTheme="minorHAnsi" w:cstheme="minorHAnsi"/>
              </w:rPr>
            </w:pPr>
            <w:r w:rsidRPr="00B02842">
              <w:rPr>
                <w:b/>
              </w:rPr>
              <w:t>Tablica:</w:t>
            </w:r>
            <w:r w:rsidRPr="00B02842">
              <w:rPr>
                <w:b/>
              </w:rPr>
              <w:br/>
            </w:r>
            <w:r w:rsidRPr="00B02842">
              <w:t>Technologia pozycjonowania w podczerwieni (dotykowa): TAK</w:t>
            </w:r>
            <w:r w:rsidRPr="00B02842">
              <w:br/>
              <w:t>Obszar interaktywny [szer./wys. cm]: min. 159,0 x 118,0</w:t>
            </w:r>
            <w:r w:rsidRPr="00B02842">
              <w:br/>
              <w:t xml:space="preserve">Przekątna obszaru interaktywnego [cm, (cale)]: min. 198,10 cm (78") </w:t>
            </w:r>
            <w:r w:rsidRPr="00B02842">
              <w:br/>
              <w:t xml:space="preserve">Typ powłoki tablicy: stalowa, lakierowana, magnetyczna o wysokiej odporności na zarysowania, uszkodzenia mechaniczne; powierzchnia matowa, nie skupiająca światła, bezpieczna dla oczu uczniów i nauczycieli. Łatwa do czyszczenia, dostosowana do używania pisaków </w:t>
            </w:r>
            <w:proofErr w:type="spellStart"/>
            <w:r w:rsidRPr="00B02842">
              <w:t>suchościeralnych</w:t>
            </w:r>
            <w:proofErr w:type="spellEnd"/>
            <w:r w:rsidRPr="00B02842">
              <w:br/>
              <w:t>Funkcja myszy: Tak</w:t>
            </w:r>
            <w:r w:rsidRPr="00B02842">
              <w:br/>
              <w:t xml:space="preserve">Funkcja </w:t>
            </w:r>
            <w:proofErr w:type="spellStart"/>
            <w:r w:rsidRPr="00B02842">
              <w:t>multi</w:t>
            </w:r>
            <w:proofErr w:type="spellEnd"/>
            <w:r w:rsidRPr="00B02842">
              <w:t xml:space="preserve"> </w:t>
            </w:r>
            <w:proofErr w:type="spellStart"/>
            <w:r w:rsidRPr="00B02842">
              <w:t>touch</w:t>
            </w:r>
            <w:proofErr w:type="spellEnd"/>
            <w:r w:rsidRPr="00B02842">
              <w:t>: jednoczesna praca min. 10 osób bez dzielenia obszaru na strefy</w:t>
            </w:r>
            <w:r w:rsidRPr="00B02842">
              <w:br/>
              <w:t>Współpraca z systemami operacyjnymi: Windows XP/Vista/7/8/10, Mac, Linux</w:t>
            </w:r>
            <w:r w:rsidRPr="00B02842">
              <w:br/>
              <w:t>Wyposażenie: Półka na pisaki, zestaw montażowy</w:t>
            </w:r>
            <w:r w:rsidRPr="00B02842">
              <w:br/>
              <w:t>Głośniki: TAK</w:t>
            </w:r>
            <w:r w:rsidRPr="00B02842">
              <w:br/>
              <w:t>Aktywna półka: TAK</w:t>
            </w:r>
            <w:r w:rsidRPr="00B02842">
              <w:br/>
            </w:r>
            <w:r w:rsidRPr="00B02842">
              <w:br/>
            </w:r>
            <w:r w:rsidRPr="00B02842">
              <w:rPr>
                <w:b/>
              </w:rPr>
              <w:t xml:space="preserve">Projektor: </w:t>
            </w:r>
            <w:r w:rsidRPr="00B02842">
              <w:rPr>
                <w:b/>
              </w:rPr>
              <w:br/>
            </w:r>
            <w:r w:rsidRPr="00B02842">
              <w:t>Natężenie światła barwnego: min. 3.500 lumen</w:t>
            </w:r>
            <w:r w:rsidRPr="00B02842">
              <w:br/>
              <w:t>Natężenie światła białego: min. 3.500 lumen</w:t>
            </w:r>
            <w:r w:rsidRPr="00B02842">
              <w:br/>
              <w:t>Rozdzielczość: min. XGA, 1024 x 768, 4:3</w:t>
            </w:r>
            <w:r w:rsidRPr="00B02842">
              <w:br/>
              <w:t>Współczynnik kontrastu: min. 14.000 : 1</w:t>
            </w:r>
            <w:r w:rsidRPr="00B02842">
              <w:br/>
              <w:t>Żywotność źródła światła: min 5000 godz.</w:t>
            </w:r>
            <w:r w:rsidRPr="00B02842">
              <w:br/>
            </w:r>
            <w:r w:rsidRPr="00B02842">
              <w:lastRenderedPageBreak/>
              <w:t>Częstotliwość odświeżania pionowego 2D: 100 Hz - 120 Hz</w:t>
            </w:r>
            <w:r w:rsidRPr="00B02842">
              <w:br/>
              <w:t xml:space="preserve">Przyłącza: USB, Interfejs Ethernet (100 </w:t>
            </w:r>
            <w:proofErr w:type="spellStart"/>
            <w:r w:rsidRPr="00B02842">
              <w:t>Base-TX</w:t>
            </w:r>
            <w:proofErr w:type="spellEnd"/>
            <w:r w:rsidRPr="00B02842">
              <w:t xml:space="preserve"> / 10 </w:t>
            </w:r>
            <w:proofErr w:type="spellStart"/>
            <w:r w:rsidRPr="00B02842">
              <w:t>Base-T</w:t>
            </w:r>
            <w:proofErr w:type="spellEnd"/>
            <w:r w:rsidRPr="00B02842">
              <w:t>), Wejście VGA (2x), Wyjście VGA, Wejście HDMI (3x), Wejście sygnału kompozytowego, Wejście RGB (2x)</w:t>
            </w:r>
            <w:r w:rsidRPr="00B02842">
              <w:br/>
            </w:r>
            <w:r w:rsidRPr="00B02842">
              <w:br/>
            </w:r>
            <w:r w:rsidRPr="00B02842">
              <w:rPr>
                <w:b/>
              </w:rPr>
              <w:t>Głośniki:</w:t>
            </w:r>
            <w:r w:rsidRPr="00B02842">
              <w:rPr>
                <w:b/>
              </w:rPr>
              <w:br/>
            </w:r>
            <w:r w:rsidRPr="00B02842">
              <w:t>Moc: min 16 W</w:t>
            </w:r>
            <w:r w:rsidRPr="00B02842">
              <w:br/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</w:pPr>
            <w:r w:rsidRPr="00B02842">
              <w:lastRenderedPageBreak/>
              <w:t>Gwarancja na tablicę: min. 5 lat</w:t>
            </w:r>
          </w:p>
          <w:p w:rsidR="003776B2" w:rsidRPr="00B02842" w:rsidRDefault="003776B2">
            <w:pPr>
              <w:pStyle w:val="Standard"/>
              <w:spacing w:after="0" w:line="240" w:lineRule="auto"/>
              <w:jc w:val="center"/>
            </w:pPr>
          </w:p>
          <w:p w:rsidR="003776B2" w:rsidRPr="00B02842" w:rsidRDefault="003776B2">
            <w:pPr>
              <w:pStyle w:val="Bezodstpw"/>
              <w:spacing w:line="276" w:lineRule="auto"/>
              <w:jc w:val="center"/>
            </w:pPr>
            <w:r w:rsidRPr="00B02842">
              <w:t>Gwarancja na projektor: min. 3 lata</w:t>
            </w:r>
            <w:r w:rsidRPr="00B02842">
              <w:br/>
            </w:r>
            <w:r w:rsidRPr="00B02842">
              <w:br/>
              <w:t>Gwarancja na głośniki: min. 3 lata</w:t>
            </w:r>
          </w:p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76B2" w:rsidRPr="00B02842" w:rsidRDefault="003776B2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3776B2" w:rsidRPr="00B02842" w:rsidRDefault="003776B2" w:rsidP="003776B2">
      <w:pPr>
        <w:pStyle w:val="Standard"/>
        <w:rPr>
          <w:rFonts w:asciiTheme="minorHAnsi" w:hAnsiTheme="minorHAnsi" w:cstheme="minorHAnsi"/>
          <w:b/>
        </w:rPr>
      </w:pPr>
    </w:p>
    <w:p w:rsidR="003776B2" w:rsidRPr="00B02842" w:rsidRDefault="003776B2" w:rsidP="003776B2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3776B2" w:rsidRPr="00B02842" w:rsidRDefault="003776B2" w:rsidP="003776B2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3776B2" w:rsidRPr="00B02842" w:rsidTr="003776B2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3776B2" w:rsidRPr="00B02842" w:rsidTr="003776B2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B02842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776B2" w:rsidRPr="00B02842" w:rsidRDefault="003776B2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proofErr w:type="spellStart"/>
            <w:r w:rsidRPr="00B02842">
              <w:rPr>
                <w:rFonts w:asciiTheme="minorHAnsi" w:eastAsia="Times New Roman" w:hAnsiTheme="minorHAnsi" w:cstheme="minorHAnsi"/>
                <w:i/>
                <w:lang w:eastAsia="pl-PL"/>
              </w:rPr>
              <w:t>ppodpis</w:t>
            </w:r>
            <w:proofErr w:type="spellEnd"/>
            <w:r w:rsidRPr="00B02842">
              <w:rPr>
                <w:rFonts w:asciiTheme="minorHAnsi" w:eastAsia="Times New Roman" w:hAnsiTheme="minorHAnsi" w:cstheme="minorHAnsi"/>
                <w:i/>
                <w:lang w:eastAsia="pl-PL"/>
              </w:rPr>
              <w:t>/y osoby/osób upoważnionej/</w:t>
            </w:r>
            <w:proofErr w:type="spellStart"/>
            <w:r w:rsidRPr="00B02842">
              <w:rPr>
                <w:rFonts w:asciiTheme="minorHAnsi" w:eastAsia="Times New Roman" w:hAnsiTheme="minorHAnsi" w:cstheme="minorHAnsi"/>
                <w:i/>
                <w:lang w:eastAsia="pl-PL"/>
              </w:rPr>
              <w:t>ych</w:t>
            </w:r>
            <w:proofErr w:type="spellEnd"/>
            <w:r w:rsidRPr="00B02842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do reprezentowania Wykonawcy</w:t>
            </w:r>
          </w:p>
        </w:tc>
      </w:tr>
    </w:tbl>
    <w:p w:rsidR="003776B2" w:rsidRPr="00B02842" w:rsidRDefault="003776B2" w:rsidP="003776B2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B02842">
        <w:rPr>
          <w:rFonts w:asciiTheme="minorHAnsi" w:hAnsiTheme="minorHAnsi" w:cstheme="minorHAnsi"/>
          <w:b/>
        </w:rPr>
        <w:t xml:space="preserve"> </w:t>
      </w:r>
    </w:p>
    <w:p w:rsidR="003776B2" w:rsidRPr="00B02842" w:rsidRDefault="003776B2" w:rsidP="003776B2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3776B2" w:rsidRPr="00B02842" w:rsidRDefault="003776B2" w:rsidP="003776B2">
      <w:pPr>
        <w:pStyle w:val="Standard"/>
        <w:rPr>
          <w:rFonts w:asciiTheme="minorHAnsi" w:hAnsiTheme="minorHAnsi" w:cstheme="minorHAnsi"/>
        </w:rPr>
      </w:pPr>
    </w:p>
    <w:p w:rsidR="003776B2" w:rsidRPr="00B02842" w:rsidRDefault="003776B2" w:rsidP="003776B2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3776B2" w:rsidRPr="00B02842" w:rsidRDefault="003776B2" w:rsidP="003776B2">
      <w:pPr>
        <w:spacing w:line="276" w:lineRule="auto"/>
        <w:rPr>
          <w:rFonts w:ascii="Arial" w:hAnsi="Arial" w:cs="Arial"/>
          <w:sz w:val="22"/>
          <w:szCs w:val="22"/>
        </w:rPr>
      </w:pPr>
    </w:p>
    <w:p w:rsidR="003776B2" w:rsidRPr="00B02842" w:rsidRDefault="003776B2" w:rsidP="003776B2">
      <w:pPr>
        <w:rPr>
          <w:sz w:val="22"/>
          <w:szCs w:val="22"/>
        </w:rPr>
      </w:pPr>
    </w:p>
    <w:p w:rsidR="003776B2" w:rsidRPr="00B02842" w:rsidRDefault="003776B2" w:rsidP="003776B2">
      <w:pPr>
        <w:rPr>
          <w:sz w:val="22"/>
          <w:szCs w:val="22"/>
        </w:rPr>
      </w:pPr>
    </w:p>
    <w:p w:rsidR="000F326A" w:rsidRPr="00B02842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B02842" w:rsidRDefault="000F326A" w:rsidP="000F326A">
      <w:pPr>
        <w:spacing w:line="276" w:lineRule="auto"/>
        <w:rPr>
          <w:rFonts w:ascii="Arial" w:hAnsi="Arial" w:cs="Arial"/>
          <w:sz w:val="22"/>
          <w:szCs w:val="22"/>
        </w:rPr>
      </w:pPr>
    </w:p>
    <w:p w:rsidR="000F326A" w:rsidRPr="00B02842" w:rsidRDefault="000F326A" w:rsidP="000F326A">
      <w:pPr>
        <w:rPr>
          <w:sz w:val="22"/>
          <w:szCs w:val="22"/>
        </w:rPr>
      </w:pPr>
    </w:p>
    <w:p w:rsidR="000F326A" w:rsidRPr="00B02842" w:rsidRDefault="000F326A" w:rsidP="000F326A">
      <w:pPr>
        <w:rPr>
          <w:sz w:val="22"/>
          <w:szCs w:val="22"/>
        </w:rPr>
      </w:pPr>
    </w:p>
    <w:p w:rsidR="00FB2299" w:rsidRPr="00B02842" w:rsidRDefault="00FB2299">
      <w:pPr>
        <w:rPr>
          <w:sz w:val="22"/>
          <w:szCs w:val="22"/>
        </w:rPr>
      </w:pPr>
    </w:p>
    <w:sectPr w:rsidR="00FB2299" w:rsidRPr="00B02842" w:rsidSect="003776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638" w:rsidRDefault="00020638">
      <w:r>
        <w:separator/>
      </w:r>
    </w:p>
  </w:endnote>
  <w:endnote w:type="continuationSeparator" w:id="0">
    <w:p w:rsidR="00020638" w:rsidRDefault="000206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964704">
    <w:pPr>
      <w:pStyle w:val="Stopka"/>
      <w:jc w:val="right"/>
    </w:pPr>
    <w:fldSimple w:instr=" PAGE   \* MERGEFORMAT ">
      <w:r w:rsidR="00B02842">
        <w:rPr>
          <w:noProof/>
        </w:rPr>
        <w:t>1</w:t>
      </w:r>
    </w:fldSimple>
  </w:p>
  <w:p w:rsidR="00FB2299" w:rsidRDefault="003776B2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638" w:rsidRDefault="00020638">
      <w:r>
        <w:separator/>
      </w:r>
    </w:p>
  </w:footnote>
  <w:footnote w:type="continuationSeparator" w:id="0">
    <w:p w:rsidR="00020638" w:rsidRDefault="000206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3776B2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12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20638"/>
    <w:rsid w:val="000F326A"/>
    <w:rsid w:val="002A6D21"/>
    <w:rsid w:val="002B211A"/>
    <w:rsid w:val="002E04F4"/>
    <w:rsid w:val="003776B2"/>
    <w:rsid w:val="004A2A07"/>
    <w:rsid w:val="005953C9"/>
    <w:rsid w:val="005C7744"/>
    <w:rsid w:val="00754ED5"/>
    <w:rsid w:val="0079206A"/>
    <w:rsid w:val="00964704"/>
    <w:rsid w:val="00A61B42"/>
    <w:rsid w:val="00B02842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4704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64704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964704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964704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964704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964704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964704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964704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964704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964704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64704"/>
    <w:rPr>
      <w:rFonts w:hint="default"/>
    </w:rPr>
  </w:style>
  <w:style w:type="character" w:customStyle="1" w:styleId="WW8Num1z1">
    <w:name w:val="WW8Num1z1"/>
    <w:rsid w:val="00964704"/>
  </w:style>
  <w:style w:type="character" w:customStyle="1" w:styleId="WW8Num1z2">
    <w:name w:val="WW8Num1z2"/>
    <w:rsid w:val="00964704"/>
  </w:style>
  <w:style w:type="character" w:customStyle="1" w:styleId="WW8Num1z3">
    <w:name w:val="WW8Num1z3"/>
    <w:rsid w:val="00964704"/>
  </w:style>
  <w:style w:type="character" w:customStyle="1" w:styleId="WW8Num1z4">
    <w:name w:val="WW8Num1z4"/>
    <w:rsid w:val="00964704"/>
  </w:style>
  <w:style w:type="character" w:customStyle="1" w:styleId="WW8Num1z5">
    <w:name w:val="WW8Num1z5"/>
    <w:rsid w:val="00964704"/>
  </w:style>
  <w:style w:type="character" w:customStyle="1" w:styleId="WW8Num1z6">
    <w:name w:val="WW8Num1z6"/>
    <w:rsid w:val="00964704"/>
  </w:style>
  <w:style w:type="character" w:customStyle="1" w:styleId="WW8Num1z7">
    <w:name w:val="WW8Num1z7"/>
    <w:rsid w:val="00964704"/>
  </w:style>
  <w:style w:type="character" w:customStyle="1" w:styleId="WW8Num1z8">
    <w:name w:val="WW8Num1z8"/>
    <w:rsid w:val="00964704"/>
  </w:style>
  <w:style w:type="character" w:customStyle="1" w:styleId="WW8Num2z0">
    <w:name w:val="WW8Num2z0"/>
    <w:rsid w:val="00964704"/>
  </w:style>
  <w:style w:type="character" w:customStyle="1" w:styleId="WW8Num2z1">
    <w:name w:val="WW8Num2z1"/>
    <w:rsid w:val="00964704"/>
  </w:style>
  <w:style w:type="character" w:customStyle="1" w:styleId="WW8Num2z2">
    <w:name w:val="WW8Num2z2"/>
    <w:rsid w:val="00964704"/>
  </w:style>
  <w:style w:type="character" w:customStyle="1" w:styleId="WW8Num2z3">
    <w:name w:val="WW8Num2z3"/>
    <w:rsid w:val="00964704"/>
  </w:style>
  <w:style w:type="character" w:customStyle="1" w:styleId="WW8Num2z4">
    <w:name w:val="WW8Num2z4"/>
    <w:rsid w:val="00964704"/>
  </w:style>
  <w:style w:type="character" w:customStyle="1" w:styleId="WW8Num2z5">
    <w:name w:val="WW8Num2z5"/>
    <w:rsid w:val="00964704"/>
  </w:style>
  <w:style w:type="character" w:customStyle="1" w:styleId="WW8Num2z6">
    <w:name w:val="WW8Num2z6"/>
    <w:rsid w:val="00964704"/>
  </w:style>
  <w:style w:type="character" w:customStyle="1" w:styleId="WW8Num2z7">
    <w:name w:val="WW8Num2z7"/>
    <w:rsid w:val="00964704"/>
  </w:style>
  <w:style w:type="character" w:customStyle="1" w:styleId="WW8Num2z8">
    <w:name w:val="WW8Num2z8"/>
    <w:rsid w:val="00964704"/>
  </w:style>
  <w:style w:type="character" w:customStyle="1" w:styleId="WW8Num3z0">
    <w:name w:val="WW8Num3z0"/>
    <w:rsid w:val="00964704"/>
    <w:rPr>
      <w:rFonts w:hint="default"/>
    </w:rPr>
  </w:style>
  <w:style w:type="character" w:customStyle="1" w:styleId="WW8Num3z1">
    <w:name w:val="WW8Num3z1"/>
    <w:rsid w:val="00964704"/>
  </w:style>
  <w:style w:type="character" w:customStyle="1" w:styleId="WW8Num3z2">
    <w:name w:val="WW8Num3z2"/>
    <w:rsid w:val="00964704"/>
  </w:style>
  <w:style w:type="character" w:customStyle="1" w:styleId="WW8Num3z3">
    <w:name w:val="WW8Num3z3"/>
    <w:rsid w:val="00964704"/>
  </w:style>
  <w:style w:type="character" w:customStyle="1" w:styleId="WW8Num3z4">
    <w:name w:val="WW8Num3z4"/>
    <w:rsid w:val="00964704"/>
  </w:style>
  <w:style w:type="character" w:customStyle="1" w:styleId="WW8Num3z5">
    <w:name w:val="WW8Num3z5"/>
    <w:rsid w:val="00964704"/>
  </w:style>
  <w:style w:type="character" w:customStyle="1" w:styleId="WW8Num3z6">
    <w:name w:val="WW8Num3z6"/>
    <w:rsid w:val="00964704"/>
  </w:style>
  <w:style w:type="character" w:customStyle="1" w:styleId="WW8Num3z7">
    <w:name w:val="WW8Num3z7"/>
    <w:rsid w:val="00964704"/>
  </w:style>
  <w:style w:type="character" w:customStyle="1" w:styleId="WW8Num3z8">
    <w:name w:val="WW8Num3z8"/>
    <w:rsid w:val="00964704"/>
  </w:style>
  <w:style w:type="character" w:customStyle="1" w:styleId="WW8Num4z0">
    <w:name w:val="WW8Num4z0"/>
    <w:rsid w:val="00964704"/>
    <w:rPr>
      <w:rFonts w:hint="default"/>
    </w:rPr>
  </w:style>
  <w:style w:type="character" w:customStyle="1" w:styleId="WW8Num4z1">
    <w:name w:val="WW8Num4z1"/>
    <w:rsid w:val="00964704"/>
  </w:style>
  <w:style w:type="character" w:customStyle="1" w:styleId="WW8Num4z2">
    <w:name w:val="WW8Num4z2"/>
    <w:rsid w:val="00964704"/>
  </w:style>
  <w:style w:type="character" w:customStyle="1" w:styleId="WW8Num4z3">
    <w:name w:val="WW8Num4z3"/>
    <w:rsid w:val="00964704"/>
  </w:style>
  <w:style w:type="character" w:customStyle="1" w:styleId="WW8Num4z4">
    <w:name w:val="WW8Num4z4"/>
    <w:rsid w:val="00964704"/>
  </w:style>
  <w:style w:type="character" w:customStyle="1" w:styleId="WW8Num4z5">
    <w:name w:val="WW8Num4z5"/>
    <w:rsid w:val="00964704"/>
  </w:style>
  <w:style w:type="character" w:customStyle="1" w:styleId="WW8Num4z6">
    <w:name w:val="WW8Num4z6"/>
    <w:rsid w:val="00964704"/>
  </w:style>
  <w:style w:type="character" w:customStyle="1" w:styleId="WW8Num4z7">
    <w:name w:val="WW8Num4z7"/>
    <w:rsid w:val="00964704"/>
  </w:style>
  <w:style w:type="character" w:customStyle="1" w:styleId="WW8Num4z8">
    <w:name w:val="WW8Num4z8"/>
    <w:rsid w:val="00964704"/>
  </w:style>
  <w:style w:type="character" w:customStyle="1" w:styleId="WW8Num5z0">
    <w:name w:val="WW8Num5z0"/>
    <w:rsid w:val="00964704"/>
  </w:style>
  <w:style w:type="character" w:customStyle="1" w:styleId="WW8Num5z1">
    <w:name w:val="WW8Num5z1"/>
    <w:rsid w:val="00964704"/>
  </w:style>
  <w:style w:type="character" w:customStyle="1" w:styleId="WW8Num5z2">
    <w:name w:val="WW8Num5z2"/>
    <w:rsid w:val="00964704"/>
  </w:style>
  <w:style w:type="character" w:customStyle="1" w:styleId="WW8Num5z3">
    <w:name w:val="WW8Num5z3"/>
    <w:rsid w:val="00964704"/>
  </w:style>
  <w:style w:type="character" w:customStyle="1" w:styleId="WW8Num5z4">
    <w:name w:val="WW8Num5z4"/>
    <w:rsid w:val="00964704"/>
  </w:style>
  <w:style w:type="character" w:customStyle="1" w:styleId="WW8Num5z5">
    <w:name w:val="WW8Num5z5"/>
    <w:rsid w:val="00964704"/>
  </w:style>
  <w:style w:type="character" w:customStyle="1" w:styleId="WW8Num5z6">
    <w:name w:val="WW8Num5z6"/>
    <w:rsid w:val="00964704"/>
  </w:style>
  <w:style w:type="character" w:customStyle="1" w:styleId="WW8Num5z7">
    <w:name w:val="WW8Num5z7"/>
    <w:rsid w:val="00964704"/>
  </w:style>
  <w:style w:type="character" w:customStyle="1" w:styleId="WW8Num5z8">
    <w:name w:val="WW8Num5z8"/>
    <w:rsid w:val="00964704"/>
  </w:style>
  <w:style w:type="character" w:customStyle="1" w:styleId="WW8Num6z0">
    <w:name w:val="WW8Num6z0"/>
    <w:rsid w:val="00964704"/>
    <w:rPr>
      <w:rFonts w:hint="default"/>
    </w:rPr>
  </w:style>
  <w:style w:type="character" w:customStyle="1" w:styleId="WW8Num6z1">
    <w:name w:val="WW8Num6z1"/>
    <w:rsid w:val="00964704"/>
  </w:style>
  <w:style w:type="character" w:customStyle="1" w:styleId="WW8Num6z2">
    <w:name w:val="WW8Num6z2"/>
    <w:rsid w:val="00964704"/>
  </w:style>
  <w:style w:type="character" w:customStyle="1" w:styleId="WW8Num6z3">
    <w:name w:val="WW8Num6z3"/>
    <w:rsid w:val="00964704"/>
  </w:style>
  <w:style w:type="character" w:customStyle="1" w:styleId="WW8Num6z4">
    <w:name w:val="WW8Num6z4"/>
    <w:rsid w:val="00964704"/>
  </w:style>
  <w:style w:type="character" w:customStyle="1" w:styleId="WW8Num6z5">
    <w:name w:val="WW8Num6z5"/>
    <w:rsid w:val="00964704"/>
  </w:style>
  <w:style w:type="character" w:customStyle="1" w:styleId="WW8Num6z6">
    <w:name w:val="WW8Num6z6"/>
    <w:rsid w:val="00964704"/>
  </w:style>
  <w:style w:type="character" w:customStyle="1" w:styleId="WW8Num6z7">
    <w:name w:val="WW8Num6z7"/>
    <w:rsid w:val="00964704"/>
  </w:style>
  <w:style w:type="character" w:customStyle="1" w:styleId="WW8Num6z8">
    <w:name w:val="WW8Num6z8"/>
    <w:rsid w:val="00964704"/>
  </w:style>
  <w:style w:type="character" w:customStyle="1" w:styleId="WW8Num7z0">
    <w:name w:val="WW8Num7z0"/>
    <w:rsid w:val="00964704"/>
    <w:rPr>
      <w:rFonts w:hint="default"/>
    </w:rPr>
  </w:style>
  <w:style w:type="character" w:customStyle="1" w:styleId="WW8Num7z1">
    <w:name w:val="WW8Num7z1"/>
    <w:rsid w:val="00964704"/>
  </w:style>
  <w:style w:type="character" w:customStyle="1" w:styleId="WW8Num7z2">
    <w:name w:val="WW8Num7z2"/>
    <w:rsid w:val="00964704"/>
  </w:style>
  <w:style w:type="character" w:customStyle="1" w:styleId="WW8Num7z3">
    <w:name w:val="WW8Num7z3"/>
    <w:rsid w:val="00964704"/>
  </w:style>
  <w:style w:type="character" w:customStyle="1" w:styleId="WW8Num7z4">
    <w:name w:val="WW8Num7z4"/>
    <w:rsid w:val="00964704"/>
  </w:style>
  <w:style w:type="character" w:customStyle="1" w:styleId="WW8Num7z5">
    <w:name w:val="WW8Num7z5"/>
    <w:rsid w:val="00964704"/>
  </w:style>
  <w:style w:type="character" w:customStyle="1" w:styleId="WW8Num7z6">
    <w:name w:val="WW8Num7z6"/>
    <w:rsid w:val="00964704"/>
  </w:style>
  <w:style w:type="character" w:customStyle="1" w:styleId="WW8Num7z7">
    <w:name w:val="WW8Num7z7"/>
    <w:rsid w:val="00964704"/>
  </w:style>
  <w:style w:type="character" w:customStyle="1" w:styleId="WW8Num7z8">
    <w:name w:val="WW8Num7z8"/>
    <w:rsid w:val="00964704"/>
  </w:style>
  <w:style w:type="character" w:customStyle="1" w:styleId="WW8Num8z0">
    <w:name w:val="WW8Num8z0"/>
    <w:rsid w:val="00964704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64704"/>
    <w:rPr>
      <w:rFonts w:ascii="Courier New" w:hAnsi="Courier New" w:cs="Courier New" w:hint="default"/>
    </w:rPr>
  </w:style>
  <w:style w:type="character" w:customStyle="1" w:styleId="WW8Num8z2">
    <w:name w:val="WW8Num8z2"/>
    <w:rsid w:val="00964704"/>
    <w:rPr>
      <w:rFonts w:ascii="Wingdings" w:hAnsi="Wingdings" w:cs="Wingdings" w:hint="default"/>
    </w:rPr>
  </w:style>
  <w:style w:type="character" w:customStyle="1" w:styleId="WW8Num8z3">
    <w:name w:val="WW8Num8z3"/>
    <w:rsid w:val="00964704"/>
    <w:rPr>
      <w:rFonts w:ascii="Symbol" w:hAnsi="Symbol" w:cs="Symbol" w:hint="default"/>
    </w:rPr>
  </w:style>
  <w:style w:type="character" w:customStyle="1" w:styleId="WW8Num9z0">
    <w:name w:val="WW8Num9z0"/>
    <w:rsid w:val="00964704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64704"/>
    <w:rPr>
      <w:rFonts w:ascii="Courier New" w:hAnsi="Courier New" w:cs="Courier New" w:hint="default"/>
    </w:rPr>
  </w:style>
  <w:style w:type="character" w:customStyle="1" w:styleId="WW8Num9z2">
    <w:name w:val="WW8Num9z2"/>
    <w:rsid w:val="00964704"/>
    <w:rPr>
      <w:rFonts w:ascii="Wingdings" w:hAnsi="Wingdings" w:cs="Wingdings" w:hint="default"/>
    </w:rPr>
  </w:style>
  <w:style w:type="character" w:customStyle="1" w:styleId="WW8Num9z3">
    <w:name w:val="WW8Num9z3"/>
    <w:rsid w:val="00964704"/>
    <w:rPr>
      <w:rFonts w:ascii="Symbol" w:hAnsi="Symbol" w:cs="Symbol" w:hint="default"/>
    </w:rPr>
  </w:style>
  <w:style w:type="character" w:customStyle="1" w:styleId="WW8Num10z0">
    <w:name w:val="WW8Num10z0"/>
    <w:rsid w:val="00964704"/>
    <w:rPr>
      <w:rFonts w:hint="default"/>
    </w:rPr>
  </w:style>
  <w:style w:type="character" w:customStyle="1" w:styleId="WW8Num10z1">
    <w:name w:val="WW8Num10z1"/>
    <w:rsid w:val="00964704"/>
  </w:style>
  <w:style w:type="character" w:customStyle="1" w:styleId="WW8Num10z2">
    <w:name w:val="WW8Num10z2"/>
    <w:rsid w:val="00964704"/>
  </w:style>
  <w:style w:type="character" w:customStyle="1" w:styleId="WW8Num10z3">
    <w:name w:val="WW8Num10z3"/>
    <w:rsid w:val="00964704"/>
  </w:style>
  <w:style w:type="character" w:customStyle="1" w:styleId="WW8Num10z4">
    <w:name w:val="WW8Num10z4"/>
    <w:rsid w:val="00964704"/>
  </w:style>
  <w:style w:type="character" w:customStyle="1" w:styleId="WW8Num10z5">
    <w:name w:val="WW8Num10z5"/>
    <w:rsid w:val="00964704"/>
  </w:style>
  <w:style w:type="character" w:customStyle="1" w:styleId="WW8Num10z6">
    <w:name w:val="WW8Num10z6"/>
    <w:rsid w:val="00964704"/>
  </w:style>
  <w:style w:type="character" w:customStyle="1" w:styleId="WW8Num10z7">
    <w:name w:val="WW8Num10z7"/>
    <w:rsid w:val="00964704"/>
  </w:style>
  <w:style w:type="character" w:customStyle="1" w:styleId="WW8Num10z8">
    <w:name w:val="WW8Num10z8"/>
    <w:rsid w:val="00964704"/>
  </w:style>
  <w:style w:type="character" w:customStyle="1" w:styleId="WW8Num11z0">
    <w:name w:val="WW8Num11z0"/>
    <w:rsid w:val="00964704"/>
    <w:rPr>
      <w:rFonts w:hint="default"/>
    </w:rPr>
  </w:style>
  <w:style w:type="character" w:customStyle="1" w:styleId="WW8Num11z1">
    <w:name w:val="WW8Num11z1"/>
    <w:rsid w:val="00964704"/>
  </w:style>
  <w:style w:type="character" w:customStyle="1" w:styleId="WW8Num11z2">
    <w:name w:val="WW8Num11z2"/>
    <w:rsid w:val="00964704"/>
  </w:style>
  <w:style w:type="character" w:customStyle="1" w:styleId="WW8Num11z3">
    <w:name w:val="WW8Num11z3"/>
    <w:rsid w:val="00964704"/>
  </w:style>
  <w:style w:type="character" w:customStyle="1" w:styleId="WW8Num11z4">
    <w:name w:val="WW8Num11z4"/>
    <w:rsid w:val="00964704"/>
  </w:style>
  <w:style w:type="character" w:customStyle="1" w:styleId="WW8Num11z5">
    <w:name w:val="WW8Num11z5"/>
    <w:rsid w:val="00964704"/>
  </w:style>
  <w:style w:type="character" w:customStyle="1" w:styleId="WW8Num11z6">
    <w:name w:val="WW8Num11z6"/>
    <w:rsid w:val="00964704"/>
  </w:style>
  <w:style w:type="character" w:customStyle="1" w:styleId="WW8Num11z7">
    <w:name w:val="WW8Num11z7"/>
    <w:rsid w:val="00964704"/>
  </w:style>
  <w:style w:type="character" w:customStyle="1" w:styleId="WW8Num11z8">
    <w:name w:val="WW8Num11z8"/>
    <w:rsid w:val="00964704"/>
  </w:style>
  <w:style w:type="character" w:customStyle="1" w:styleId="WW8Num12z0">
    <w:name w:val="WW8Num12z0"/>
    <w:rsid w:val="00964704"/>
  </w:style>
  <w:style w:type="character" w:customStyle="1" w:styleId="WW8Num12z1">
    <w:name w:val="WW8Num12z1"/>
    <w:rsid w:val="00964704"/>
  </w:style>
  <w:style w:type="character" w:customStyle="1" w:styleId="WW8Num12z2">
    <w:name w:val="WW8Num12z2"/>
    <w:rsid w:val="00964704"/>
  </w:style>
  <w:style w:type="character" w:customStyle="1" w:styleId="WW8Num12z3">
    <w:name w:val="WW8Num12z3"/>
    <w:rsid w:val="00964704"/>
  </w:style>
  <w:style w:type="character" w:customStyle="1" w:styleId="WW8Num12z4">
    <w:name w:val="WW8Num12z4"/>
    <w:rsid w:val="00964704"/>
  </w:style>
  <w:style w:type="character" w:customStyle="1" w:styleId="WW8Num12z5">
    <w:name w:val="WW8Num12z5"/>
    <w:rsid w:val="00964704"/>
  </w:style>
  <w:style w:type="character" w:customStyle="1" w:styleId="WW8Num12z6">
    <w:name w:val="WW8Num12z6"/>
    <w:rsid w:val="00964704"/>
  </w:style>
  <w:style w:type="character" w:customStyle="1" w:styleId="WW8Num12z7">
    <w:name w:val="WW8Num12z7"/>
    <w:rsid w:val="00964704"/>
  </w:style>
  <w:style w:type="character" w:customStyle="1" w:styleId="WW8Num12z8">
    <w:name w:val="WW8Num12z8"/>
    <w:rsid w:val="00964704"/>
  </w:style>
  <w:style w:type="character" w:customStyle="1" w:styleId="Domylnaczcionkaakapitu1">
    <w:name w:val="Domyślna czcionka akapitu1"/>
    <w:rsid w:val="00964704"/>
  </w:style>
  <w:style w:type="character" w:styleId="Hipercze">
    <w:name w:val="Hyperlink"/>
    <w:rsid w:val="00964704"/>
    <w:rPr>
      <w:color w:val="0000FF"/>
      <w:u w:val="single"/>
    </w:rPr>
  </w:style>
  <w:style w:type="character" w:styleId="Numerstrony">
    <w:name w:val="page number"/>
    <w:basedOn w:val="Domylnaczcionkaakapitu1"/>
    <w:rsid w:val="00964704"/>
  </w:style>
  <w:style w:type="character" w:styleId="UyteHipercze">
    <w:name w:val="FollowedHyperlink"/>
    <w:rsid w:val="00964704"/>
    <w:rPr>
      <w:color w:val="800080"/>
      <w:u w:val="single"/>
    </w:rPr>
  </w:style>
  <w:style w:type="character" w:customStyle="1" w:styleId="Znakiprzypiswdolnych">
    <w:name w:val="Znaki przypisów dolnych"/>
    <w:rsid w:val="00964704"/>
    <w:rPr>
      <w:vertAlign w:val="superscript"/>
    </w:rPr>
  </w:style>
  <w:style w:type="character" w:customStyle="1" w:styleId="Tekstpodstawowywcity2Znak">
    <w:name w:val="Tekst podstawowy wcięty 2 Znak"/>
    <w:rsid w:val="00964704"/>
    <w:rPr>
      <w:sz w:val="24"/>
      <w:szCs w:val="24"/>
    </w:rPr>
  </w:style>
  <w:style w:type="character" w:customStyle="1" w:styleId="TekstdymkaZnak">
    <w:name w:val="Tekst dymka Znak"/>
    <w:rsid w:val="0096470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6470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9647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64704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964704"/>
  </w:style>
  <w:style w:type="paragraph" w:styleId="Legenda">
    <w:name w:val="caption"/>
    <w:basedOn w:val="Normalny"/>
    <w:qFormat/>
    <w:rsid w:val="0096470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64704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964704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964704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96470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64704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964704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964704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64704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964704"/>
    <w:pPr>
      <w:ind w:left="708"/>
    </w:pPr>
  </w:style>
  <w:style w:type="paragraph" w:styleId="Tekstdymka">
    <w:name w:val="Balloon Text"/>
    <w:basedOn w:val="Normalny"/>
    <w:rsid w:val="00964704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964704"/>
    <w:pPr>
      <w:suppressLineNumbers/>
    </w:pPr>
  </w:style>
  <w:style w:type="paragraph" w:customStyle="1" w:styleId="Nagwektabeli">
    <w:name w:val="Nagłówek tabeli"/>
    <w:basedOn w:val="Zawartotabeli"/>
    <w:rsid w:val="00964704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3776B2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3776B2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55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327D37-B8F4-4057-83D6-6A4FC829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1</TotalTime>
  <Pages>2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3</cp:revision>
  <cp:lastPrinted>1995-11-21T16:41:00Z</cp:lastPrinted>
  <dcterms:created xsi:type="dcterms:W3CDTF">2020-03-12T10:26:00Z</dcterms:created>
  <dcterms:modified xsi:type="dcterms:W3CDTF">2020-03-12T10:44:00Z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