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8A" w:rsidRDefault="004C298A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4C298A" w:rsidRDefault="004C298A">
      <w:pPr>
        <w:pStyle w:val="Standard"/>
        <w:rPr>
          <w:sz w:val="22"/>
          <w:szCs w:val="22"/>
        </w:rPr>
      </w:pPr>
    </w:p>
    <w:p w:rsidR="004C298A" w:rsidRDefault="00EC0DE9">
      <w:pPr>
        <w:pStyle w:val="Standard"/>
        <w:jc w:val="center"/>
      </w:pPr>
      <w:r>
        <w:rPr>
          <w:rFonts w:ascii="Calibri" w:hAnsi="Calibri" w:cs="Calibri"/>
        </w:rPr>
        <w:t xml:space="preserve">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Załącznik nr 5 do Zapytania Ofertowego</w:t>
      </w:r>
    </w:p>
    <w:p w:rsidR="004C298A" w:rsidRDefault="00EC0DE9">
      <w:pPr>
        <w:pStyle w:val="Standard"/>
        <w:jc w:val="right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B25593">
        <w:rPr>
          <w:rFonts w:ascii="Calibri" w:hAnsi="Calibri" w:cs="Calibri"/>
          <w:sz w:val="22"/>
          <w:szCs w:val="22"/>
        </w:rPr>
        <w:t>z dnia 18.07.2025</w:t>
      </w:r>
      <w:r>
        <w:rPr>
          <w:rFonts w:ascii="Calibri" w:hAnsi="Calibri" w:cs="Calibri"/>
          <w:sz w:val="22"/>
          <w:szCs w:val="22"/>
        </w:rPr>
        <w:t xml:space="preserve"> r.</w:t>
      </w:r>
    </w:p>
    <w:p w:rsidR="004C298A" w:rsidRDefault="004C298A">
      <w:pPr>
        <w:pStyle w:val="Standard"/>
        <w:shd w:val="clear" w:color="auto" w:fill="FFFFFF"/>
        <w:jc w:val="right"/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</w:pPr>
    </w:p>
    <w:p w:rsidR="004C298A" w:rsidRDefault="00EC0DE9">
      <w:pPr>
        <w:pStyle w:val="Standard"/>
        <w:shd w:val="clear" w:color="auto" w:fill="FFFFFF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  <w:t>INFORMACJA DOTYCZĄCA PODATKU OD TOWARÓW i USŁUG</w:t>
      </w:r>
    </w:p>
    <w:p w:rsidR="004C298A" w:rsidRDefault="004C298A">
      <w:pPr>
        <w:pStyle w:val="Standard"/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Zgodnie z art. 83 ust. 1 pkt. 26 ustawy z 11 marca 2004 r. o podatku od towarów i usług (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Dz.U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. z 2020 r., poz.106 z 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późn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>. zm.), stawkę podatku w wysokości 0% stosuje się do dostaw sprzętu komputerowego: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dla placówek oświatowych,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dla organizacji humanitarnych, charytatywnych lub edukacyjnych w celu dalszego nieodpłatnego przekazania placówkom oświatowym – przy zachowaniu warunków, o których mowa w ust. 13–15 ww. artykułu. Zgodnie z ust. 13 tego artykułu opodatkowaniu stawką 0% podlegają towary wymienione w załączniku: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jednostki centralne komputerów, serwery, monitory, zestawy komputerów stacjonarnych,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drukarki,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skanery,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urządzenia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 komputerowe do pisma Braille'a (dla osób niewidomych i niedowidzących),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– urządzenia dla transmisji danych cyfrowych (w tym koncentratory i 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switche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 sieciowe routery i modemy).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W świetle art. 83 ust. 14 ww. ustawy o podatku od towarów i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usług,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 dokonujący dostawy, o której mowa w ust. 1 pkt. 26, stosuje stawkę podatku 0% pod warunkiem: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posiadania stosownego zamówienia potwierdzonego przez organ nadzorujący daną placówkę oświatową, zgodnie z odrębnymi przepisami – w przypadku dostawy, o której mowa w ust. 1 pkt. 26 lit. a) zgodnie z art. 43 ust. 9 ustawy o VAT przez placówki oświatowe rozumie się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szkoły 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i przedszkola publiczne i niepubliczne, szkoły wyższe i placówki opiekuńczo-wychowawcze),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posiadania kopii umowy o nieodpłatnym przekazaniu sprzętu komputerowego placówce oświatowej oraz posiadania stosownego zamówienia potwierdzonego przez organ nadzorujący placówkę oświatową, zgodnie z odrębnymi przepisami – w przypadku dostawy, o której mowa w ust. 1 pkt. 26 lit. b) (tj. w przypadku dostaw realizowanych dla organizacji humanitarnych, charytatywnych lub edukacyjnych w celu dalszego przekazania placówkom oświatowym).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>W załączniku nr 8 do ustawy o VAT, wymieniony został wykaz towarów, których dostawa jest opodatkowana stawką 0% na podstawie art. 83 ust. 1 pkt. 26 ustawy,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u w:val="single"/>
          <w:lang w:eastAsia="pl-PL"/>
        </w:rPr>
        <w:t>Jednocześnie należy wskazać, iż  oferta powinna zawierać oświadczenie oferenta o zapewnieniu wykonania procedury w poniższym zakresie .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 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Zgodnie z art. 83 ust. 15, dostawca obowiązany jest przekazać kopię dokumentów, o których mowa powyżej, do właściwego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 urzędu</w:t>
      </w: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 skarbowego.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Zatem, jeżeli oferent dokona dostawy towarów wymienionych w załączniku nr 8 do ustawy o VAT i zachowa wyżej wymienione warunki, dostawa ta opodatkowana będzie stawką podatku 0%.</w:t>
      </w:r>
    </w:p>
    <w:p w:rsidR="004C298A" w:rsidRDefault="004C298A">
      <w:pPr>
        <w:pStyle w:val="Akapitzlist"/>
        <w:spacing w:line="276" w:lineRule="auto"/>
        <w:ind w:left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C298A" w:rsidRDefault="004C298A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:rsidR="004C298A" w:rsidRDefault="004C298A">
      <w:pPr>
        <w:pStyle w:val="Standard"/>
        <w:rPr>
          <w:sz w:val="22"/>
          <w:szCs w:val="22"/>
        </w:rPr>
      </w:pPr>
    </w:p>
    <w:p w:rsidR="004C298A" w:rsidRDefault="004C298A">
      <w:pPr>
        <w:pStyle w:val="Standard"/>
        <w:rPr>
          <w:sz w:val="22"/>
          <w:szCs w:val="22"/>
        </w:rPr>
      </w:pPr>
    </w:p>
    <w:p w:rsidR="004C298A" w:rsidRDefault="004C298A">
      <w:pPr>
        <w:pStyle w:val="Standard"/>
      </w:pPr>
    </w:p>
    <w:sectPr w:rsidR="004C298A" w:rsidSect="004C298A">
      <w:pgSz w:w="11906" w:h="16838"/>
      <w:pgMar w:top="680" w:right="1134" w:bottom="56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A48" w:rsidRDefault="00F75A48" w:rsidP="004C298A">
      <w:r>
        <w:separator/>
      </w:r>
    </w:p>
  </w:endnote>
  <w:endnote w:type="continuationSeparator" w:id="0">
    <w:p w:rsidR="00F75A48" w:rsidRDefault="00F75A48" w:rsidP="004C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default"/>
    <w:sig w:usb0="00000000" w:usb1="00000000" w:usb2="00000000" w:usb3="00000000" w:csb0="0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A48" w:rsidRDefault="00F75A48" w:rsidP="004C298A">
      <w:r w:rsidRPr="004C298A">
        <w:rPr>
          <w:color w:val="000000"/>
        </w:rPr>
        <w:separator/>
      </w:r>
    </w:p>
  </w:footnote>
  <w:footnote w:type="continuationSeparator" w:id="0">
    <w:p w:rsidR="00F75A48" w:rsidRDefault="00F75A48" w:rsidP="004C2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B775C"/>
    <w:multiLevelType w:val="multilevel"/>
    <w:tmpl w:val="AF6AF1A4"/>
    <w:styleLink w:val="WWNum7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2AFA7ED2"/>
    <w:multiLevelType w:val="multilevel"/>
    <w:tmpl w:val="06C63882"/>
    <w:styleLink w:val="WWNum6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AC7334E"/>
    <w:multiLevelType w:val="multilevel"/>
    <w:tmpl w:val="FB2C782C"/>
    <w:styleLink w:val="WWNum4"/>
    <w:lvl w:ilvl="0">
      <w:start w:val="1"/>
      <w:numFmt w:val="decimal"/>
      <w:lvlText w:val="%1."/>
      <w:lvlJc w:val="right"/>
      <w:rPr>
        <w:rFonts w:cs="Calibri Ligh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41117897"/>
    <w:multiLevelType w:val="multilevel"/>
    <w:tmpl w:val="F7980CC6"/>
    <w:styleLink w:val="WWNum3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5D7E00DF"/>
    <w:multiLevelType w:val="multilevel"/>
    <w:tmpl w:val="36780A64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5">
    <w:nsid w:val="655B1BE9"/>
    <w:multiLevelType w:val="multilevel"/>
    <w:tmpl w:val="E50809B2"/>
    <w:styleLink w:val="WWNum5"/>
    <w:lvl w:ilvl="0">
      <w:start w:val="1"/>
      <w:numFmt w:val="decimal"/>
      <w:lvlText w:val="%1."/>
      <w:lvlJc w:val="right"/>
      <w:rPr>
        <w:rFonts w:cs="Calibri Ligh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684F61BD"/>
    <w:multiLevelType w:val="multilevel"/>
    <w:tmpl w:val="AE0CA06A"/>
    <w:styleLink w:val="WWNum2"/>
    <w:lvl w:ilvl="0">
      <w:start w:val="1"/>
      <w:numFmt w:val="decimal"/>
      <w:lvlText w:val="%1."/>
      <w:lvlJc w:val="right"/>
    </w:lvl>
    <w:lvl w:ilvl="1">
      <w:start w:val="1"/>
      <w:numFmt w:val="decimal"/>
      <w:lvlText w:val="%2)"/>
      <w:lvlJc w:val="left"/>
      <w:rPr>
        <w:rFonts w:cs="Arial"/>
        <w:b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6DDD174C"/>
    <w:multiLevelType w:val="multilevel"/>
    <w:tmpl w:val="D4BA9780"/>
    <w:styleLink w:val="WWNum8"/>
    <w:lvl w:ilvl="0">
      <w:numFmt w:val="bullet"/>
      <w:lvlText w:val=""/>
      <w:lvlJc w:val="left"/>
      <w:rPr>
        <w:rFonts w:cs="Symbo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  <w:rPr>
        <w:rFonts w:cs="Wingdings"/>
      </w:rPr>
    </w:lvl>
    <w:lvl w:ilvl="3">
      <w:numFmt w:val="bullet"/>
      <w:lvlText w:val=""/>
      <w:lvlJc w:val="left"/>
      <w:rPr>
        <w:rFonts w:cs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  <w:rPr>
        <w:rFonts w:cs="Wingdings"/>
      </w:rPr>
    </w:lvl>
    <w:lvl w:ilvl="6">
      <w:numFmt w:val="bullet"/>
      <w:lvlText w:val=""/>
      <w:lvlJc w:val="left"/>
      <w:rPr>
        <w:rFonts w:cs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  <w:rPr>
        <w:rFonts w:cs="Wingdings"/>
      </w:rPr>
    </w:lvl>
  </w:abstractNum>
  <w:abstractNum w:abstractNumId="8">
    <w:nsid w:val="74AD7056"/>
    <w:multiLevelType w:val="multilevel"/>
    <w:tmpl w:val="BCEC1ECC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98A"/>
    <w:rsid w:val="0006521A"/>
    <w:rsid w:val="00326099"/>
    <w:rsid w:val="004C298A"/>
    <w:rsid w:val="00AA1099"/>
    <w:rsid w:val="00B25593"/>
    <w:rsid w:val="00D5779D"/>
    <w:rsid w:val="00EA03BA"/>
    <w:rsid w:val="00EC0DE9"/>
    <w:rsid w:val="00F75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2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298A"/>
    <w:pPr>
      <w:widowControl/>
    </w:pPr>
    <w:rPr>
      <w:szCs w:val="24"/>
      <w:lang w:eastAsia="zh-CN"/>
    </w:rPr>
  </w:style>
  <w:style w:type="paragraph" w:customStyle="1" w:styleId="Heading">
    <w:name w:val="Heading"/>
    <w:basedOn w:val="Standard"/>
    <w:next w:val="Textbody"/>
    <w:rsid w:val="004C298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4C298A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4C298A"/>
  </w:style>
  <w:style w:type="paragraph" w:customStyle="1" w:styleId="Caption">
    <w:name w:val="Caption"/>
    <w:basedOn w:val="Standard"/>
    <w:rsid w:val="004C298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4C298A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4C298A"/>
    <w:pPr>
      <w:keepNext/>
      <w:widowControl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4C298A"/>
    <w:pPr>
      <w:keepNext/>
      <w:widowControl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4C298A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4C298A"/>
    <w:pPr>
      <w:keepNext/>
      <w:widowControl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4C298A"/>
    <w:pPr>
      <w:keepNext/>
      <w:widowControl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4C298A"/>
    <w:pPr>
      <w:keepNext/>
      <w:widowControl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4C298A"/>
    <w:pPr>
      <w:keepNext/>
      <w:widowControl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4C298A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4C298A"/>
    <w:pPr>
      <w:keepNext/>
      <w:widowControl w:val="0"/>
      <w:pBdr>
        <w:bottom w:val="double" w:sz="6" w:space="0" w:color="000000"/>
      </w:pBdr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1">
    <w:name w:val="Nagłówek1"/>
    <w:basedOn w:val="Standard"/>
    <w:next w:val="Textbody"/>
    <w:rsid w:val="004C298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4C298A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4C298A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4C298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4C298A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4C298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4C298A"/>
    <w:pPr>
      <w:widowControl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4C298A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4C298A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4C298A"/>
    <w:pPr>
      <w:ind w:left="708"/>
    </w:pPr>
  </w:style>
  <w:style w:type="paragraph" w:styleId="Tekstdymka">
    <w:name w:val="Balloon Text"/>
    <w:basedOn w:val="Standard"/>
    <w:rsid w:val="004C298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4C298A"/>
    <w:pPr>
      <w:suppressLineNumbers/>
    </w:pPr>
  </w:style>
  <w:style w:type="paragraph" w:customStyle="1" w:styleId="TableHeading">
    <w:name w:val="Table Heading"/>
    <w:basedOn w:val="TableContents"/>
    <w:rsid w:val="004C298A"/>
    <w:pPr>
      <w:jc w:val="center"/>
    </w:pPr>
    <w:rPr>
      <w:b/>
      <w:bCs/>
    </w:rPr>
  </w:style>
  <w:style w:type="paragraph" w:customStyle="1" w:styleId="Akapitzlist1">
    <w:name w:val="Akapit z listą1"/>
    <w:basedOn w:val="Standard"/>
    <w:rsid w:val="004C298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Standard"/>
    <w:next w:val="Standard"/>
    <w:rsid w:val="004C298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WW8Num1z0">
    <w:name w:val="WW8Num1z0"/>
    <w:rsid w:val="004C298A"/>
  </w:style>
  <w:style w:type="character" w:customStyle="1" w:styleId="WW8Num1z1">
    <w:name w:val="WW8Num1z1"/>
    <w:rsid w:val="004C298A"/>
  </w:style>
  <w:style w:type="character" w:customStyle="1" w:styleId="WW8Num1z2">
    <w:name w:val="WW8Num1z2"/>
    <w:rsid w:val="004C298A"/>
  </w:style>
  <w:style w:type="character" w:customStyle="1" w:styleId="WW8Num1z3">
    <w:name w:val="WW8Num1z3"/>
    <w:rsid w:val="004C298A"/>
  </w:style>
  <w:style w:type="character" w:customStyle="1" w:styleId="WW8Num1z4">
    <w:name w:val="WW8Num1z4"/>
    <w:rsid w:val="004C298A"/>
  </w:style>
  <w:style w:type="character" w:customStyle="1" w:styleId="WW8Num1z5">
    <w:name w:val="WW8Num1z5"/>
    <w:rsid w:val="004C298A"/>
  </w:style>
  <w:style w:type="character" w:customStyle="1" w:styleId="WW8Num1z6">
    <w:name w:val="WW8Num1z6"/>
    <w:rsid w:val="004C298A"/>
  </w:style>
  <w:style w:type="character" w:customStyle="1" w:styleId="WW8Num1z7">
    <w:name w:val="WW8Num1z7"/>
    <w:rsid w:val="004C298A"/>
  </w:style>
  <w:style w:type="character" w:customStyle="1" w:styleId="WW8Num1z8">
    <w:name w:val="WW8Num1z8"/>
    <w:rsid w:val="004C298A"/>
  </w:style>
  <w:style w:type="character" w:customStyle="1" w:styleId="WW8Num2z0">
    <w:name w:val="WW8Num2z0"/>
    <w:rsid w:val="004C298A"/>
  </w:style>
  <w:style w:type="character" w:customStyle="1" w:styleId="WW8Num2z1">
    <w:name w:val="WW8Num2z1"/>
    <w:rsid w:val="004C298A"/>
  </w:style>
  <w:style w:type="character" w:customStyle="1" w:styleId="WW8Num2z2">
    <w:name w:val="WW8Num2z2"/>
    <w:rsid w:val="004C298A"/>
  </w:style>
  <w:style w:type="character" w:customStyle="1" w:styleId="WW8Num2z3">
    <w:name w:val="WW8Num2z3"/>
    <w:rsid w:val="004C298A"/>
  </w:style>
  <w:style w:type="character" w:customStyle="1" w:styleId="WW8Num2z4">
    <w:name w:val="WW8Num2z4"/>
    <w:rsid w:val="004C298A"/>
  </w:style>
  <w:style w:type="character" w:customStyle="1" w:styleId="WW8Num2z5">
    <w:name w:val="WW8Num2z5"/>
    <w:rsid w:val="004C298A"/>
  </w:style>
  <w:style w:type="character" w:customStyle="1" w:styleId="WW8Num2z6">
    <w:name w:val="WW8Num2z6"/>
    <w:rsid w:val="004C298A"/>
  </w:style>
  <w:style w:type="character" w:customStyle="1" w:styleId="WW8Num2z7">
    <w:name w:val="WW8Num2z7"/>
    <w:rsid w:val="004C298A"/>
  </w:style>
  <w:style w:type="character" w:customStyle="1" w:styleId="WW8Num2z8">
    <w:name w:val="WW8Num2z8"/>
    <w:rsid w:val="004C298A"/>
  </w:style>
  <w:style w:type="character" w:customStyle="1" w:styleId="WW8Num3z0">
    <w:name w:val="WW8Num3z0"/>
    <w:rsid w:val="004C298A"/>
  </w:style>
  <w:style w:type="character" w:customStyle="1" w:styleId="WW8Num3z1">
    <w:name w:val="WW8Num3z1"/>
    <w:rsid w:val="004C298A"/>
  </w:style>
  <w:style w:type="character" w:customStyle="1" w:styleId="WW8Num3z2">
    <w:name w:val="WW8Num3z2"/>
    <w:rsid w:val="004C298A"/>
  </w:style>
  <w:style w:type="character" w:customStyle="1" w:styleId="WW8Num3z3">
    <w:name w:val="WW8Num3z3"/>
    <w:rsid w:val="004C298A"/>
  </w:style>
  <w:style w:type="character" w:customStyle="1" w:styleId="WW8Num3z4">
    <w:name w:val="WW8Num3z4"/>
    <w:rsid w:val="004C298A"/>
  </w:style>
  <w:style w:type="character" w:customStyle="1" w:styleId="WW8Num3z5">
    <w:name w:val="WW8Num3z5"/>
    <w:rsid w:val="004C298A"/>
  </w:style>
  <w:style w:type="character" w:customStyle="1" w:styleId="WW8Num3z6">
    <w:name w:val="WW8Num3z6"/>
    <w:rsid w:val="004C298A"/>
  </w:style>
  <w:style w:type="character" w:customStyle="1" w:styleId="WW8Num3z7">
    <w:name w:val="WW8Num3z7"/>
    <w:rsid w:val="004C298A"/>
  </w:style>
  <w:style w:type="character" w:customStyle="1" w:styleId="WW8Num3z8">
    <w:name w:val="WW8Num3z8"/>
    <w:rsid w:val="004C298A"/>
  </w:style>
  <w:style w:type="character" w:customStyle="1" w:styleId="WW8Num4z0">
    <w:name w:val="WW8Num4z0"/>
    <w:rsid w:val="004C298A"/>
  </w:style>
  <w:style w:type="character" w:customStyle="1" w:styleId="WW8Num4z1">
    <w:name w:val="WW8Num4z1"/>
    <w:rsid w:val="004C298A"/>
  </w:style>
  <w:style w:type="character" w:customStyle="1" w:styleId="WW8Num4z2">
    <w:name w:val="WW8Num4z2"/>
    <w:rsid w:val="004C298A"/>
  </w:style>
  <w:style w:type="character" w:customStyle="1" w:styleId="WW8Num4z3">
    <w:name w:val="WW8Num4z3"/>
    <w:rsid w:val="004C298A"/>
  </w:style>
  <w:style w:type="character" w:customStyle="1" w:styleId="WW8Num4z4">
    <w:name w:val="WW8Num4z4"/>
    <w:rsid w:val="004C298A"/>
  </w:style>
  <w:style w:type="character" w:customStyle="1" w:styleId="WW8Num4z5">
    <w:name w:val="WW8Num4z5"/>
    <w:rsid w:val="004C298A"/>
  </w:style>
  <w:style w:type="character" w:customStyle="1" w:styleId="WW8Num4z6">
    <w:name w:val="WW8Num4z6"/>
    <w:rsid w:val="004C298A"/>
  </w:style>
  <w:style w:type="character" w:customStyle="1" w:styleId="WW8Num4z7">
    <w:name w:val="WW8Num4z7"/>
    <w:rsid w:val="004C298A"/>
  </w:style>
  <w:style w:type="character" w:customStyle="1" w:styleId="WW8Num4z8">
    <w:name w:val="WW8Num4z8"/>
    <w:rsid w:val="004C298A"/>
  </w:style>
  <w:style w:type="character" w:customStyle="1" w:styleId="WW8Num5z0">
    <w:name w:val="WW8Num5z0"/>
    <w:rsid w:val="004C298A"/>
  </w:style>
  <w:style w:type="character" w:customStyle="1" w:styleId="WW8Num5z1">
    <w:name w:val="WW8Num5z1"/>
    <w:rsid w:val="004C298A"/>
  </w:style>
  <w:style w:type="character" w:customStyle="1" w:styleId="WW8Num5z2">
    <w:name w:val="WW8Num5z2"/>
    <w:rsid w:val="004C298A"/>
  </w:style>
  <w:style w:type="character" w:customStyle="1" w:styleId="WW8Num5z3">
    <w:name w:val="WW8Num5z3"/>
    <w:rsid w:val="004C298A"/>
  </w:style>
  <w:style w:type="character" w:customStyle="1" w:styleId="WW8Num5z4">
    <w:name w:val="WW8Num5z4"/>
    <w:rsid w:val="004C298A"/>
  </w:style>
  <w:style w:type="character" w:customStyle="1" w:styleId="WW8Num5z5">
    <w:name w:val="WW8Num5z5"/>
    <w:rsid w:val="004C298A"/>
  </w:style>
  <w:style w:type="character" w:customStyle="1" w:styleId="WW8Num5z6">
    <w:name w:val="WW8Num5z6"/>
    <w:rsid w:val="004C298A"/>
  </w:style>
  <w:style w:type="character" w:customStyle="1" w:styleId="WW8Num5z7">
    <w:name w:val="WW8Num5z7"/>
    <w:rsid w:val="004C298A"/>
  </w:style>
  <w:style w:type="character" w:customStyle="1" w:styleId="WW8Num5z8">
    <w:name w:val="WW8Num5z8"/>
    <w:rsid w:val="004C298A"/>
  </w:style>
  <w:style w:type="character" w:customStyle="1" w:styleId="WW8Num6z0">
    <w:name w:val="WW8Num6z0"/>
    <w:rsid w:val="004C298A"/>
  </w:style>
  <w:style w:type="character" w:customStyle="1" w:styleId="WW8Num6z1">
    <w:name w:val="WW8Num6z1"/>
    <w:rsid w:val="004C298A"/>
  </w:style>
  <w:style w:type="character" w:customStyle="1" w:styleId="WW8Num6z2">
    <w:name w:val="WW8Num6z2"/>
    <w:rsid w:val="004C298A"/>
  </w:style>
  <w:style w:type="character" w:customStyle="1" w:styleId="WW8Num6z3">
    <w:name w:val="WW8Num6z3"/>
    <w:rsid w:val="004C298A"/>
  </w:style>
  <w:style w:type="character" w:customStyle="1" w:styleId="WW8Num6z4">
    <w:name w:val="WW8Num6z4"/>
    <w:rsid w:val="004C298A"/>
  </w:style>
  <w:style w:type="character" w:customStyle="1" w:styleId="WW8Num6z5">
    <w:name w:val="WW8Num6z5"/>
    <w:rsid w:val="004C298A"/>
  </w:style>
  <w:style w:type="character" w:customStyle="1" w:styleId="WW8Num6z6">
    <w:name w:val="WW8Num6z6"/>
    <w:rsid w:val="004C298A"/>
  </w:style>
  <w:style w:type="character" w:customStyle="1" w:styleId="WW8Num6z7">
    <w:name w:val="WW8Num6z7"/>
    <w:rsid w:val="004C298A"/>
  </w:style>
  <w:style w:type="character" w:customStyle="1" w:styleId="WW8Num6z8">
    <w:name w:val="WW8Num6z8"/>
    <w:rsid w:val="004C298A"/>
  </w:style>
  <w:style w:type="character" w:customStyle="1" w:styleId="WW8Num7z0">
    <w:name w:val="WW8Num7z0"/>
    <w:rsid w:val="004C298A"/>
  </w:style>
  <w:style w:type="character" w:customStyle="1" w:styleId="WW8Num7z1">
    <w:name w:val="WW8Num7z1"/>
    <w:rsid w:val="004C298A"/>
  </w:style>
  <w:style w:type="character" w:customStyle="1" w:styleId="WW8Num7z2">
    <w:name w:val="WW8Num7z2"/>
    <w:rsid w:val="004C298A"/>
  </w:style>
  <w:style w:type="character" w:customStyle="1" w:styleId="WW8Num7z3">
    <w:name w:val="WW8Num7z3"/>
    <w:rsid w:val="004C298A"/>
  </w:style>
  <w:style w:type="character" w:customStyle="1" w:styleId="WW8Num7z4">
    <w:name w:val="WW8Num7z4"/>
    <w:rsid w:val="004C298A"/>
  </w:style>
  <w:style w:type="character" w:customStyle="1" w:styleId="WW8Num7z5">
    <w:name w:val="WW8Num7z5"/>
    <w:rsid w:val="004C298A"/>
  </w:style>
  <w:style w:type="character" w:customStyle="1" w:styleId="WW8Num7z6">
    <w:name w:val="WW8Num7z6"/>
    <w:rsid w:val="004C298A"/>
  </w:style>
  <w:style w:type="character" w:customStyle="1" w:styleId="WW8Num7z7">
    <w:name w:val="WW8Num7z7"/>
    <w:rsid w:val="004C298A"/>
  </w:style>
  <w:style w:type="character" w:customStyle="1" w:styleId="WW8Num7z8">
    <w:name w:val="WW8Num7z8"/>
    <w:rsid w:val="004C298A"/>
  </w:style>
  <w:style w:type="character" w:customStyle="1" w:styleId="WW8Num8z0">
    <w:name w:val="WW8Num8z0"/>
    <w:rsid w:val="004C298A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C298A"/>
    <w:rPr>
      <w:rFonts w:ascii="Courier New" w:hAnsi="Courier New" w:cs="Courier New"/>
    </w:rPr>
  </w:style>
  <w:style w:type="character" w:customStyle="1" w:styleId="WW8Num8z2">
    <w:name w:val="WW8Num8z2"/>
    <w:rsid w:val="004C298A"/>
    <w:rPr>
      <w:rFonts w:ascii="Wingdings" w:hAnsi="Wingdings" w:cs="Wingdings"/>
    </w:rPr>
  </w:style>
  <w:style w:type="character" w:customStyle="1" w:styleId="WW8Num8z3">
    <w:name w:val="WW8Num8z3"/>
    <w:rsid w:val="004C298A"/>
    <w:rPr>
      <w:rFonts w:ascii="Symbol" w:hAnsi="Symbol" w:cs="Symbol"/>
    </w:rPr>
  </w:style>
  <w:style w:type="character" w:customStyle="1" w:styleId="WW8Num9z0">
    <w:name w:val="WW8Num9z0"/>
    <w:rsid w:val="004C298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C298A"/>
    <w:rPr>
      <w:rFonts w:ascii="Courier New" w:hAnsi="Courier New" w:cs="Courier New"/>
    </w:rPr>
  </w:style>
  <w:style w:type="character" w:customStyle="1" w:styleId="WW8Num9z2">
    <w:name w:val="WW8Num9z2"/>
    <w:rsid w:val="004C298A"/>
    <w:rPr>
      <w:rFonts w:ascii="Wingdings" w:hAnsi="Wingdings" w:cs="Wingdings"/>
    </w:rPr>
  </w:style>
  <w:style w:type="character" w:customStyle="1" w:styleId="WW8Num9z3">
    <w:name w:val="WW8Num9z3"/>
    <w:rsid w:val="004C298A"/>
    <w:rPr>
      <w:rFonts w:ascii="Symbol" w:hAnsi="Symbol" w:cs="Symbol"/>
    </w:rPr>
  </w:style>
  <w:style w:type="character" w:customStyle="1" w:styleId="WW8Num10z0">
    <w:name w:val="WW8Num10z0"/>
    <w:rsid w:val="004C298A"/>
  </w:style>
  <w:style w:type="character" w:customStyle="1" w:styleId="WW8Num10z1">
    <w:name w:val="WW8Num10z1"/>
    <w:rsid w:val="004C298A"/>
  </w:style>
  <w:style w:type="character" w:customStyle="1" w:styleId="WW8Num10z2">
    <w:name w:val="WW8Num10z2"/>
    <w:rsid w:val="004C298A"/>
  </w:style>
  <w:style w:type="character" w:customStyle="1" w:styleId="WW8Num10z3">
    <w:name w:val="WW8Num10z3"/>
    <w:rsid w:val="004C298A"/>
  </w:style>
  <w:style w:type="character" w:customStyle="1" w:styleId="WW8Num10z4">
    <w:name w:val="WW8Num10z4"/>
    <w:rsid w:val="004C298A"/>
  </w:style>
  <w:style w:type="character" w:customStyle="1" w:styleId="WW8Num10z5">
    <w:name w:val="WW8Num10z5"/>
    <w:rsid w:val="004C298A"/>
  </w:style>
  <w:style w:type="character" w:customStyle="1" w:styleId="WW8Num10z6">
    <w:name w:val="WW8Num10z6"/>
    <w:rsid w:val="004C298A"/>
  </w:style>
  <w:style w:type="character" w:customStyle="1" w:styleId="WW8Num10z7">
    <w:name w:val="WW8Num10z7"/>
    <w:rsid w:val="004C298A"/>
  </w:style>
  <w:style w:type="character" w:customStyle="1" w:styleId="WW8Num10z8">
    <w:name w:val="WW8Num10z8"/>
    <w:rsid w:val="004C298A"/>
  </w:style>
  <w:style w:type="character" w:customStyle="1" w:styleId="WW8Num11z0">
    <w:name w:val="WW8Num11z0"/>
    <w:rsid w:val="004C298A"/>
  </w:style>
  <w:style w:type="character" w:customStyle="1" w:styleId="WW8Num11z1">
    <w:name w:val="WW8Num11z1"/>
    <w:rsid w:val="004C298A"/>
  </w:style>
  <w:style w:type="character" w:customStyle="1" w:styleId="WW8Num11z2">
    <w:name w:val="WW8Num11z2"/>
    <w:rsid w:val="004C298A"/>
  </w:style>
  <w:style w:type="character" w:customStyle="1" w:styleId="WW8Num11z3">
    <w:name w:val="WW8Num11z3"/>
    <w:rsid w:val="004C298A"/>
  </w:style>
  <w:style w:type="character" w:customStyle="1" w:styleId="WW8Num11z4">
    <w:name w:val="WW8Num11z4"/>
    <w:rsid w:val="004C298A"/>
  </w:style>
  <w:style w:type="character" w:customStyle="1" w:styleId="WW8Num11z5">
    <w:name w:val="WW8Num11z5"/>
    <w:rsid w:val="004C298A"/>
  </w:style>
  <w:style w:type="character" w:customStyle="1" w:styleId="WW8Num11z6">
    <w:name w:val="WW8Num11z6"/>
    <w:rsid w:val="004C298A"/>
  </w:style>
  <w:style w:type="character" w:customStyle="1" w:styleId="WW8Num11z7">
    <w:name w:val="WW8Num11z7"/>
    <w:rsid w:val="004C298A"/>
  </w:style>
  <w:style w:type="character" w:customStyle="1" w:styleId="WW8Num11z8">
    <w:name w:val="WW8Num11z8"/>
    <w:rsid w:val="004C298A"/>
  </w:style>
  <w:style w:type="character" w:customStyle="1" w:styleId="WW8Num12z0">
    <w:name w:val="WW8Num12z0"/>
    <w:rsid w:val="004C298A"/>
  </w:style>
  <w:style w:type="character" w:customStyle="1" w:styleId="WW8Num12z1">
    <w:name w:val="WW8Num12z1"/>
    <w:rsid w:val="004C298A"/>
  </w:style>
  <w:style w:type="character" w:customStyle="1" w:styleId="WW8Num12z2">
    <w:name w:val="WW8Num12z2"/>
    <w:rsid w:val="004C298A"/>
  </w:style>
  <w:style w:type="character" w:customStyle="1" w:styleId="WW8Num12z3">
    <w:name w:val="WW8Num12z3"/>
    <w:rsid w:val="004C298A"/>
  </w:style>
  <w:style w:type="character" w:customStyle="1" w:styleId="WW8Num12z4">
    <w:name w:val="WW8Num12z4"/>
    <w:rsid w:val="004C298A"/>
  </w:style>
  <w:style w:type="character" w:customStyle="1" w:styleId="WW8Num12z5">
    <w:name w:val="WW8Num12z5"/>
    <w:rsid w:val="004C298A"/>
  </w:style>
  <w:style w:type="character" w:customStyle="1" w:styleId="WW8Num12z6">
    <w:name w:val="WW8Num12z6"/>
    <w:rsid w:val="004C298A"/>
  </w:style>
  <w:style w:type="character" w:customStyle="1" w:styleId="WW8Num12z7">
    <w:name w:val="WW8Num12z7"/>
    <w:rsid w:val="004C298A"/>
  </w:style>
  <w:style w:type="character" w:customStyle="1" w:styleId="WW8Num12z8">
    <w:name w:val="WW8Num12z8"/>
    <w:rsid w:val="004C298A"/>
  </w:style>
  <w:style w:type="character" w:customStyle="1" w:styleId="Domylnaczcionkaakapitu1">
    <w:name w:val="Domyślna czcionka akapitu1"/>
    <w:rsid w:val="004C298A"/>
  </w:style>
  <w:style w:type="character" w:customStyle="1" w:styleId="Internetlink">
    <w:name w:val="Internet link"/>
    <w:rsid w:val="004C298A"/>
    <w:rPr>
      <w:color w:val="0000FF"/>
      <w:u w:val="single"/>
    </w:rPr>
  </w:style>
  <w:style w:type="character" w:styleId="Numerstrony">
    <w:name w:val="page number"/>
    <w:basedOn w:val="Domylnaczcionkaakapitu1"/>
    <w:rsid w:val="004C298A"/>
  </w:style>
  <w:style w:type="character" w:customStyle="1" w:styleId="VisitedInternetLink">
    <w:name w:val="Visited Internet Link"/>
    <w:rsid w:val="004C298A"/>
    <w:rPr>
      <w:color w:val="800080"/>
      <w:u w:val="single"/>
    </w:rPr>
  </w:style>
  <w:style w:type="character" w:customStyle="1" w:styleId="FootnoteSymbol">
    <w:name w:val="Footnote Symbol"/>
    <w:rsid w:val="004C298A"/>
    <w:rPr>
      <w:position w:val="0"/>
      <w:vertAlign w:val="superscript"/>
    </w:rPr>
  </w:style>
  <w:style w:type="character" w:customStyle="1" w:styleId="Tekstpodstawowywcity2Znak">
    <w:name w:val="Tekst podstawowy wcięty 2 Znak"/>
    <w:rsid w:val="004C298A"/>
    <w:rPr>
      <w:sz w:val="24"/>
      <w:szCs w:val="24"/>
    </w:rPr>
  </w:style>
  <w:style w:type="character" w:customStyle="1" w:styleId="TekstdymkaZnak">
    <w:name w:val="Tekst dymka Znak"/>
    <w:rsid w:val="004C298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4C298A"/>
    <w:rPr>
      <w:sz w:val="24"/>
      <w:szCs w:val="24"/>
    </w:rPr>
  </w:style>
  <w:style w:type="character" w:customStyle="1" w:styleId="TytuZnak">
    <w:name w:val="Tytuł Znak"/>
    <w:basedOn w:val="Domylnaczcionkaakapitu"/>
    <w:rsid w:val="004C298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rsid w:val="004C298A"/>
    <w:rPr>
      <w:sz w:val="24"/>
      <w:szCs w:val="24"/>
      <w:lang w:eastAsia="zh-CN"/>
    </w:rPr>
  </w:style>
  <w:style w:type="character" w:customStyle="1" w:styleId="ListLabel1">
    <w:name w:val="ListLabel 1"/>
    <w:rsid w:val="004C298A"/>
    <w:rPr>
      <w:rFonts w:cs="Arial"/>
      <w:b w:val="0"/>
    </w:rPr>
  </w:style>
  <w:style w:type="character" w:customStyle="1" w:styleId="ListLabel2">
    <w:name w:val="ListLabel 2"/>
    <w:rsid w:val="004C298A"/>
    <w:rPr>
      <w:rFonts w:cs="Calibri Light"/>
    </w:rPr>
  </w:style>
  <w:style w:type="character" w:customStyle="1" w:styleId="ListLabel3">
    <w:name w:val="ListLabel 3"/>
    <w:rsid w:val="004C298A"/>
    <w:rPr>
      <w:rFonts w:cs="Calibri Light"/>
    </w:rPr>
  </w:style>
  <w:style w:type="character" w:customStyle="1" w:styleId="ListLabel4">
    <w:name w:val="ListLabel 4"/>
    <w:rsid w:val="004C298A"/>
    <w:rPr>
      <w:rFonts w:cs="Symbol"/>
    </w:rPr>
  </w:style>
  <w:style w:type="character" w:customStyle="1" w:styleId="ListLabel5">
    <w:name w:val="ListLabel 5"/>
    <w:rsid w:val="004C298A"/>
    <w:rPr>
      <w:rFonts w:cs="Courier New"/>
    </w:rPr>
  </w:style>
  <w:style w:type="character" w:customStyle="1" w:styleId="ListLabel6">
    <w:name w:val="ListLabel 6"/>
    <w:rsid w:val="004C298A"/>
    <w:rPr>
      <w:rFonts w:cs="Wingdings"/>
    </w:rPr>
  </w:style>
  <w:style w:type="character" w:customStyle="1" w:styleId="ListLabel7">
    <w:name w:val="ListLabel 7"/>
    <w:rsid w:val="004C298A"/>
    <w:rPr>
      <w:rFonts w:cs="Symbol"/>
    </w:rPr>
  </w:style>
  <w:style w:type="character" w:customStyle="1" w:styleId="ListLabel8">
    <w:name w:val="ListLabel 8"/>
    <w:rsid w:val="004C298A"/>
    <w:rPr>
      <w:rFonts w:cs="Courier New"/>
    </w:rPr>
  </w:style>
  <w:style w:type="character" w:customStyle="1" w:styleId="ListLabel9">
    <w:name w:val="ListLabel 9"/>
    <w:rsid w:val="004C298A"/>
    <w:rPr>
      <w:rFonts w:cs="Wingdings"/>
    </w:rPr>
  </w:style>
  <w:style w:type="character" w:customStyle="1" w:styleId="ListLabel10">
    <w:name w:val="ListLabel 10"/>
    <w:rsid w:val="004C298A"/>
    <w:rPr>
      <w:rFonts w:cs="Symbol"/>
    </w:rPr>
  </w:style>
  <w:style w:type="character" w:customStyle="1" w:styleId="ListLabel11">
    <w:name w:val="ListLabel 11"/>
    <w:rsid w:val="004C298A"/>
    <w:rPr>
      <w:rFonts w:cs="Courier New"/>
    </w:rPr>
  </w:style>
  <w:style w:type="character" w:customStyle="1" w:styleId="ListLabel12">
    <w:name w:val="ListLabel 12"/>
    <w:rsid w:val="004C298A"/>
    <w:rPr>
      <w:rFonts w:cs="Wingdings"/>
    </w:rPr>
  </w:style>
  <w:style w:type="numbering" w:customStyle="1" w:styleId="Bezlisty1">
    <w:name w:val="Bez listy1"/>
    <w:basedOn w:val="Bezlisty"/>
    <w:rsid w:val="004C298A"/>
    <w:pPr>
      <w:numPr>
        <w:numId w:val="1"/>
      </w:numPr>
    </w:pPr>
  </w:style>
  <w:style w:type="numbering" w:customStyle="1" w:styleId="WWNum1">
    <w:name w:val="WWNum1"/>
    <w:basedOn w:val="Bezlisty"/>
    <w:rsid w:val="004C298A"/>
    <w:pPr>
      <w:numPr>
        <w:numId w:val="2"/>
      </w:numPr>
    </w:pPr>
  </w:style>
  <w:style w:type="numbering" w:customStyle="1" w:styleId="WWNum2">
    <w:name w:val="WWNum2"/>
    <w:basedOn w:val="Bezlisty"/>
    <w:rsid w:val="004C298A"/>
    <w:pPr>
      <w:numPr>
        <w:numId w:val="3"/>
      </w:numPr>
    </w:pPr>
  </w:style>
  <w:style w:type="numbering" w:customStyle="1" w:styleId="WWNum3">
    <w:name w:val="WWNum3"/>
    <w:basedOn w:val="Bezlisty"/>
    <w:rsid w:val="004C298A"/>
    <w:pPr>
      <w:numPr>
        <w:numId w:val="4"/>
      </w:numPr>
    </w:pPr>
  </w:style>
  <w:style w:type="numbering" w:customStyle="1" w:styleId="WWNum4">
    <w:name w:val="WWNum4"/>
    <w:basedOn w:val="Bezlisty"/>
    <w:rsid w:val="004C298A"/>
    <w:pPr>
      <w:numPr>
        <w:numId w:val="5"/>
      </w:numPr>
    </w:pPr>
  </w:style>
  <w:style w:type="numbering" w:customStyle="1" w:styleId="WWNum5">
    <w:name w:val="WWNum5"/>
    <w:basedOn w:val="Bezlisty"/>
    <w:rsid w:val="004C298A"/>
    <w:pPr>
      <w:numPr>
        <w:numId w:val="6"/>
      </w:numPr>
    </w:pPr>
  </w:style>
  <w:style w:type="numbering" w:customStyle="1" w:styleId="WWNum6">
    <w:name w:val="WWNum6"/>
    <w:basedOn w:val="Bezlisty"/>
    <w:rsid w:val="004C298A"/>
    <w:pPr>
      <w:numPr>
        <w:numId w:val="7"/>
      </w:numPr>
    </w:pPr>
  </w:style>
  <w:style w:type="numbering" w:customStyle="1" w:styleId="WWNum7">
    <w:name w:val="WWNum7"/>
    <w:basedOn w:val="Bezlisty"/>
    <w:rsid w:val="004C298A"/>
    <w:pPr>
      <w:numPr>
        <w:numId w:val="8"/>
      </w:numPr>
    </w:pPr>
  </w:style>
  <w:style w:type="numbering" w:customStyle="1" w:styleId="WWNum8">
    <w:name w:val="WWNum8"/>
    <w:basedOn w:val="Bezlisty"/>
    <w:rsid w:val="004C298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3</cp:revision>
  <cp:lastPrinted>2025-07-17T07:35:00Z</cp:lastPrinted>
  <dcterms:created xsi:type="dcterms:W3CDTF">2024-04-12T07:43:00Z</dcterms:created>
  <dcterms:modified xsi:type="dcterms:W3CDTF">2025-07-17T07:35:00Z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r8>-1967194569</vt:r8>
  </property>
  <property fmtid="{D5CDD505-2E9C-101B-9397-08002B2CF9AE}" pid="9" name="_AuthorEmail">
    <vt:lpwstr>wmk@onet.pl</vt:lpwstr>
  </property>
  <property fmtid="{D5CDD505-2E9C-101B-9397-08002B2CF9AE}" pid="10" name="_AuthorEmailDisplayName">
    <vt:lpwstr>Wojciech Mściwoj Kochowicz</vt:lpwstr>
  </property>
  <property fmtid="{D5CDD505-2E9C-101B-9397-08002B2CF9AE}" pid="11" name="_EmailSubject">
    <vt:lpwstr>Nowy nagłówek</vt:lpwstr>
  </property>
  <property fmtid="{D5CDD505-2E9C-101B-9397-08002B2CF9AE}" pid="12" name="_ReviewingToolsShownOnce">
    <vt:lpwstr/>
  </property>
</Properties>
</file>