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C95" w:rsidRPr="00A575B0" w:rsidRDefault="00890C95" w:rsidP="001F5315">
      <w:pPr>
        <w:spacing w:line="276" w:lineRule="auto"/>
        <w:ind w:hanging="1"/>
        <w:jc w:val="right"/>
        <w:outlineLvl w:val="0"/>
        <w:rPr>
          <w:rFonts w:cs="Calibri"/>
          <w:b/>
          <w:sz w:val="20"/>
          <w:szCs w:val="20"/>
        </w:rPr>
      </w:pPr>
    </w:p>
    <w:p w:rsidR="00A575B0" w:rsidRPr="00DF326F" w:rsidRDefault="00A575B0" w:rsidP="001F5315">
      <w:pPr>
        <w:spacing w:line="276" w:lineRule="auto"/>
        <w:jc w:val="right"/>
        <w:rPr>
          <w:rFonts w:cs="Calibri"/>
          <w:sz w:val="20"/>
          <w:szCs w:val="20"/>
        </w:rPr>
      </w:pPr>
      <w:r>
        <w:rPr>
          <w:rFonts w:cs="Calibri"/>
          <w:sz w:val="20"/>
          <w:szCs w:val="20"/>
        </w:rPr>
        <w:t xml:space="preserve">                                                                                                                  Załącznik nr 6</w:t>
      </w:r>
      <w:r w:rsidRPr="00DF326F">
        <w:rPr>
          <w:rFonts w:cs="Calibri"/>
          <w:sz w:val="20"/>
          <w:szCs w:val="20"/>
        </w:rPr>
        <w:t xml:space="preserve"> do Zaproszenia do składania ofert</w:t>
      </w:r>
    </w:p>
    <w:p w:rsidR="00A575B0" w:rsidRPr="00DF326F" w:rsidRDefault="00A575B0" w:rsidP="001F5315">
      <w:pPr>
        <w:spacing w:line="276" w:lineRule="auto"/>
        <w:jc w:val="right"/>
        <w:rPr>
          <w:rFonts w:cs="Calibri"/>
          <w:sz w:val="20"/>
          <w:szCs w:val="20"/>
        </w:rPr>
      </w:pPr>
      <w:r w:rsidRPr="00DF326F">
        <w:rPr>
          <w:rFonts w:cs="Calibri"/>
          <w:sz w:val="20"/>
          <w:szCs w:val="20"/>
        </w:rPr>
        <w:t xml:space="preserve">           z dnia 25.05.2023 r.</w:t>
      </w:r>
    </w:p>
    <w:p w:rsidR="001F6990" w:rsidRPr="00A575B0" w:rsidRDefault="001F6990" w:rsidP="00522C1E">
      <w:pPr>
        <w:pStyle w:val="Standard"/>
        <w:spacing w:line="276" w:lineRule="auto"/>
        <w:ind w:hanging="1"/>
        <w:jc w:val="center"/>
        <w:outlineLvl w:val="0"/>
        <w:rPr>
          <w:rFonts w:ascii="Calibri" w:hAnsi="Calibri" w:cs="Calibri"/>
          <w:b/>
          <w:sz w:val="20"/>
          <w:szCs w:val="20"/>
        </w:rPr>
      </w:pPr>
      <w:r w:rsidRPr="00A575B0">
        <w:rPr>
          <w:rFonts w:ascii="Calibri" w:hAnsi="Calibri" w:cs="Calibri"/>
          <w:b/>
          <w:sz w:val="20"/>
          <w:szCs w:val="20"/>
        </w:rPr>
        <w:t>UMOWA</w:t>
      </w:r>
      <w:r w:rsidR="00F47F7F" w:rsidRPr="00A575B0">
        <w:rPr>
          <w:rFonts w:ascii="Calibri" w:hAnsi="Calibri" w:cs="Calibri"/>
          <w:b/>
          <w:sz w:val="20"/>
          <w:szCs w:val="20"/>
        </w:rPr>
        <w:t xml:space="preserve"> NR ……….</w:t>
      </w:r>
      <w:r w:rsidRPr="00A575B0">
        <w:rPr>
          <w:rFonts w:ascii="Calibri" w:hAnsi="Calibri" w:cs="Calibri"/>
          <w:b/>
          <w:sz w:val="20"/>
          <w:szCs w:val="20"/>
        </w:rPr>
        <w:t xml:space="preserve"> </w:t>
      </w:r>
    </w:p>
    <w:p w:rsidR="001F6990" w:rsidRPr="00A575B0" w:rsidRDefault="001F6990" w:rsidP="00CF42B9">
      <w:pPr>
        <w:pStyle w:val="Standard"/>
        <w:tabs>
          <w:tab w:val="left" w:pos="7064"/>
        </w:tabs>
        <w:spacing w:line="276" w:lineRule="auto"/>
        <w:ind w:hanging="1"/>
        <w:jc w:val="both"/>
        <w:rPr>
          <w:rFonts w:ascii="Calibri" w:hAnsi="Calibri" w:cs="Calibri"/>
          <w:sz w:val="20"/>
          <w:szCs w:val="20"/>
        </w:rPr>
      </w:pPr>
      <w:r w:rsidRPr="00A575B0">
        <w:rPr>
          <w:rFonts w:ascii="Calibri" w:hAnsi="Calibri" w:cs="Calibri"/>
          <w:b/>
          <w:sz w:val="20"/>
          <w:szCs w:val="20"/>
        </w:rPr>
        <w:tab/>
      </w:r>
      <w:r w:rsidR="004F7F1B" w:rsidRPr="00A575B0">
        <w:rPr>
          <w:rFonts w:ascii="Calibri" w:hAnsi="Calibri" w:cs="Calibri"/>
          <w:sz w:val="20"/>
          <w:szCs w:val="20"/>
        </w:rPr>
        <w:t>zawarta w dniu ………………….. 202</w:t>
      </w:r>
      <w:r w:rsidR="00916DDD" w:rsidRPr="00A575B0">
        <w:rPr>
          <w:rFonts w:ascii="Calibri" w:hAnsi="Calibri" w:cs="Calibri"/>
          <w:sz w:val="20"/>
          <w:szCs w:val="20"/>
        </w:rPr>
        <w:t>3</w:t>
      </w:r>
      <w:r w:rsidRPr="00A575B0">
        <w:rPr>
          <w:rFonts w:ascii="Calibri" w:hAnsi="Calibri" w:cs="Calibri"/>
          <w:sz w:val="20"/>
          <w:szCs w:val="20"/>
        </w:rPr>
        <w:t xml:space="preserve"> r. w </w:t>
      </w:r>
      <w:r w:rsidR="004F7F1B" w:rsidRPr="00A575B0">
        <w:rPr>
          <w:rFonts w:ascii="Calibri" w:hAnsi="Calibri" w:cs="Calibri"/>
          <w:sz w:val="20"/>
          <w:szCs w:val="20"/>
        </w:rPr>
        <w:t>Jędrzejowie</w:t>
      </w:r>
      <w:r w:rsidRPr="00A575B0">
        <w:rPr>
          <w:rFonts w:ascii="Calibri" w:hAnsi="Calibri" w:cs="Calibri"/>
          <w:sz w:val="20"/>
          <w:szCs w:val="20"/>
        </w:rPr>
        <w:t xml:space="preserve"> pomiędzy:</w:t>
      </w:r>
    </w:p>
    <w:p w:rsidR="00916DDD" w:rsidRPr="00A575B0" w:rsidRDefault="00916DDD" w:rsidP="00916DDD">
      <w:pPr>
        <w:rPr>
          <w:rFonts w:cs="Calibri"/>
          <w:b/>
          <w:sz w:val="20"/>
          <w:szCs w:val="20"/>
        </w:rPr>
      </w:pPr>
      <w:r w:rsidRPr="00A575B0">
        <w:rPr>
          <w:rFonts w:cs="Calibri"/>
          <w:b/>
          <w:sz w:val="20"/>
          <w:szCs w:val="20"/>
        </w:rPr>
        <w:t>Powiatem Jędrzejowskim, ul. 11 Listopada</w:t>
      </w:r>
      <w:r w:rsidR="00C0113C">
        <w:rPr>
          <w:rFonts w:cs="Calibri"/>
          <w:b/>
          <w:sz w:val="20"/>
          <w:szCs w:val="20"/>
        </w:rPr>
        <w:t xml:space="preserve"> </w:t>
      </w:r>
      <w:r w:rsidRPr="00A575B0">
        <w:rPr>
          <w:rFonts w:cs="Calibri"/>
          <w:b/>
          <w:sz w:val="20"/>
          <w:szCs w:val="20"/>
        </w:rPr>
        <w:t xml:space="preserve">83, 28-300 Jędrzejów, NIP: 656 22 51 851, regon: 291009366 </w:t>
      </w:r>
      <w:r w:rsidRPr="00A575B0">
        <w:rPr>
          <w:rFonts w:cs="Calibri"/>
          <w:sz w:val="20"/>
          <w:szCs w:val="20"/>
        </w:rPr>
        <w:t>Reprezentowanym na podstawie upoważnienia Zarządu Powiatu a d</w:t>
      </w:r>
      <w:r w:rsidR="00A575B0">
        <w:rPr>
          <w:rFonts w:cs="Calibri"/>
          <w:sz w:val="20"/>
          <w:szCs w:val="20"/>
        </w:rPr>
        <w:t xml:space="preserve">nia 25 sierpnia 2022 r. Uchwała </w:t>
      </w:r>
      <w:r w:rsidR="00C0113C">
        <w:rPr>
          <w:rFonts w:cs="Calibri"/>
          <w:sz w:val="20"/>
          <w:szCs w:val="20"/>
        </w:rPr>
        <w:t xml:space="preserve">Nr </w:t>
      </w:r>
      <w:r w:rsidRPr="00A575B0">
        <w:rPr>
          <w:rFonts w:cs="Calibri"/>
          <w:sz w:val="20"/>
          <w:szCs w:val="20"/>
        </w:rPr>
        <w:t xml:space="preserve">182/607/2022r.  przez </w:t>
      </w:r>
      <w:r w:rsidRPr="00A575B0">
        <w:rPr>
          <w:rFonts w:cs="Calibri"/>
          <w:b/>
          <w:sz w:val="20"/>
          <w:szCs w:val="20"/>
        </w:rPr>
        <w:t xml:space="preserve">Małgorzatę Wojtasik- Dyrektora Zespołu Szkół nr 1 im. ks. Stanisława Konarskiego </w:t>
      </w:r>
      <w:r w:rsidR="00C0113C">
        <w:rPr>
          <w:rFonts w:cs="Calibri"/>
          <w:b/>
          <w:sz w:val="20"/>
          <w:szCs w:val="20"/>
        </w:rPr>
        <w:t xml:space="preserve">               </w:t>
      </w:r>
      <w:r w:rsidRPr="00A575B0">
        <w:rPr>
          <w:rFonts w:cs="Calibri"/>
          <w:b/>
          <w:sz w:val="20"/>
          <w:szCs w:val="20"/>
        </w:rPr>
        <w:t>w Jędrzejowie</w:t>
      </w:r>
      <w:r w:rsidRPr="00A575B0">
        <w:rPr>
          <w:rFonts w:cs="Calibri"/>
          <w:sz w:val="20"/>
          <w:szCs w:val="20"/>
        </w:rPr>
        <w:t xml:space="preserve"> </w:t>
      </w:r>
      <w:r w:rsidRPr="00A575B0">
        <w:rPr>
          <w:rFonts w:cs="Calibri"/>
          <w:sz w:val="20"/>
          <w:szCs w:val="20"/>
          <w:lang w:eastAsia="pl-PL"/>
        </w:rPr>
        <w:t>zwanym dalej „Zamawiającym" z jednej strony</w:t>
      </w:r>
    </w:p>
    <w:p w:rsidR="001F6990" w:rsidRPr="00A575B0" w:rsidRDefault="001F6990" w:rsidP="00CF42B9">
      <w:pPr>
        <w:spacing w:line="276" w:lineRule="auto"/>
        <w:ind w:hanging="1"/>
        <w:rPr>
          <w:rFonts w:cs="Calibri"/>
          <w:sz w:val="20"/>
          <w:szCs w:val="20"/>
        </w:rPr>
      </w:pPr>
      <w:r w:rsidRPr="00A575B0">
        <w:rPr>
          <w:rFonts w:cs="Calibri"/>
          <w:sz w:val="20"/>
          <w:szCs w:val="20"/>
        </w:rPr>
        <w:t>a</w:t>
      </w:r>
    </w:p>
    <w:p w:rsidR="00092398" w:rsidRPr="00A575B0" w:rsidRDefault="001F6990" w:rsidP="00CF42B9">
      <w:pPr>
        <w:pStyle w:val="Standard"/>
        <w:spacing w:line="276" w:lineRule="auto"/>
        <w:ind w:hanging="1"/>
        <w:rPr>
          <w:rFonts w:ascii="Calibri" w:hAnsi="Calibri" w:cs="Calibri"/>
          <w:b/>
          <w:bCs/>
          <w:sz w:val="20"/>
          <w:szCs w:val="20"/>
        </w:rPr>
      </w:pPr>
      <w:r w:rsidRPr="00A575B0">
        <w:rPr>
          <w:rFonts w:ascii="Calibri" w:hAnsi="Calibri" w:cs="Calibri"/>
          <w:b/>
          <w:sz w:val="20"/>
          <w:szCs w:val="20"/>
        </w:rPr>
        <w:t>…………………………………………………………………………………………………………………………………………………………</w:t>
      </w:r>
      <w:r w:rsidR="00092398" w:rsidRPr="00A575B0">
        <w:rPr>
          <w:rFonts w:ascii="Calibri" w:hAnsi="Calibri" w:cs="Calibri"/>
          <w:sz w:val="20"/>
          <w:szCs w:val="20"/>
        </w:rPr>
        <w:t xml:space="preserve"> Reprezentowaną przez :</w:t>
      </w:r>
    </w:p>
    <w:p w:rsidR="00092398" w:rsidRPr="00522C1E" w:rsidRDefault="00092398" w:rsidP="00522C1E">
      <w:pPr>
        <w:pStyle w:val="Standard"/>
        <w:spacing w:line="276" w:lineRule="auto"/>
        <w:ind w:hanging="1"/>
        <w:rPr>
          <w:rFonts w:ascii="Calibri" w:hAnsi="Calibri" w:cs="Calibri"/>
          <w:b/>
          <w:sz w:val="20"/>
          <w:szCs w:val="20"/>
        </w:rPr>
      </w:pPr>
      <w:r w:rsidRPr="00A575B0">
        <w:rPr>
          <w:rFonts w:ascii="Calibri" w:hAnsi="Calibri" w:cs="Calibri"/>
          <w:b/>
          <w:sz w:val="20"/>
          <w:szCs w:val="20"/>
        </w:rPr>
        <w:t>………………………… - ………………………</w:t>
      </w:r>
      <w:r w:rsidR="00522C1E">
        <w:rPr>
          <w:rFonts w:ascii="Calibri" w:hAnsi="Calibri" w:cs="Calibri"/>
          <w:b/>
          <w:sz w:val="20"/>
          <w:szCs w:val="20"/>
        </w:rPr>
        <w:t xml:space="preserve"> </w:t>
      </w:r>
      <w:r w:rsidRPr="00A575B0">
        <w:rPr>
          <w:rFonts w:ascii="Calibri" w:hAnsi="Calibri" w:cs="Calibri"/>
          <w:b/>
          <w:bCs/>
          <w:sz w:val="20"/>
          <w:szCs w:val="20"/>
        </w:rPr>
        <w:t xml:space="preserve">NIP: ………………………………………. </w:t>
      </w:r>
    </w:p>
    <w:p w:rsidR="001F6990" w:rsidRPr="00A575B0" w:rsidRDefault="001F6990" w:rsidP="00CF42B9">
      <w:pPr>
        <w:spacing w:line="276" w:lineRule="auto"/>
        <w:ind w:hanging="1"/>
        <w:jc w:val="both"/>
        <w:rPr>
          <w:rFonts w:cs="Calibri"/>
          <w:sz w:val="20"/>
          <w:szCs w:val="20"/>
        </w:rPr>
      </w:pPr>
      <w:r w:rsidRPr="00A575B0">
        <w:rPr>
          <w:rFonts w:cs="Calibri"/>
          <w:sz w:val="20"/>
          <w:szCs w:val="20"/>
        </w:rPr>
        <w:t xml:space="preserve">zwanym dalej </w:t>
      </w:r>
      <w:r w:rsidRPr="00A575B0">
        <w:rPr>
          <w:rFonts w:cs="Calibri"/>
          <w:b/>
          <w:bCs/>
          <w:sz w:val="20"/>
          <w:szCs w:val="20"/>
        </w:rPr>
        <w:t>Wykonawcą</w:t>
      </w:r>
    </w:p>
    <w:p w:rsidR="00A45449" w:rsidRPr="00A575B0" w:rsidRDefault="00A45449" w:rsidP="00C0113C">
      <w:pPr>
        <w:pStyle w:val="Style5"/>
        <w:widowControl/>
        <w:spacing w:line="276" w:lineRule="auto"/>
        <w:rPr>
          <w:rFonts w:ascii="Calibri" w:hAnsi="Calibri" w:cs="Calibri"/>
          <w:kern w:val="0"/>
          <w:sz w:val="20"/>
          <w:szCs w:val="20"/>
        </w:rPr>
      </w:pPr>
    </w:p>
    <w:p w:rsidR="001F6990" w:rsidRPr="00A575B0" w:rsidRDefault="001F6990" w:rsidP="008C6702">
      <w:pPr>
        <w:spacing w:line="276" w:lineRule="auto"/>
        <w:jc w:val="both"/>
        <w:rPr>
          <w:rFonts w:cs="Calibri"/>
          <w:b/>
          <w:sz w:val="20"/>
          <w:szCs w:val="20"/>
        </w:rPr>
      </w:pPr>
      <w:r w:rsidRPr="00A575B0">
        <w:rPr>
          <w:rStyle w:val="FontStyle32"/>
          <w:rFonts w:ascii="Calibri" w:eastAsia="Calibri" w:hAnsi="Calibri" w:cs="Calibri"/>
          <w:sz w:val="20"/>
          <w:szCs w:val="20"/>
        </w:rPr>
        <w:t xml:space="preserve">W wyniku przeprowadzonego postępowania na wykonanie zadania pn. </w:t>
      </w:r>
      <w:r w:rsidR="00242966" w:rsidRPr="00A575B0">
        <w:rPr>
          <w:rFonts w:cs="Calibri"/>
          <w:b/>
          <w:bCs/>
          <w:sz w:val="20"/>
          <w:szCs w:val="20"/>
        </w:rPr>
        <w:t>„</w:t>
      </w:r>
      <w:r w:rsidR="00916DDD" w:rsidRPr="00A575B0">
        <w:rPr>
          <w:rFonts w:cs="Calibri"/>
          <w:b/>
          <w:bCs/>
          <w:sz w:val="20"/>
          <w:szCs w:val="20"/>
        </w:rPr>
        <w:t>Termomodernizacja kominów i dachu</w:t>
      </w:r>
      <w:r w:rsidR="00C60BF8" w:rsidRPr="00A575B0">
        <w:rPr>
          <w:rFonts w:cs="Calibri"/>
          <w:b/>
          <w:bCs/>
          <w:sz w:val="20"/>
          <w:szCs w:val="20"/>
        </w:rPr>
        <w:t xml:space="preserve"> </w:t>
      </w:r>
      <w:r w:rsidR="00C0113C">
        <w:rPr>
          <w:rFonts w:cs="Calibri"/>
          <w:b/>
          <w:bCs/>
          <w:sz w:val="20"/>
          <w:szCs w:val="20"/>
        </w:rPr>
        <w:t xml:space="preserve">         </w:t>
      </w:r>
      <w:r w:rsidR="00C60BF8" w:rsidRPr="00A575B0">
        <w:rPr>
          <w:rFonts w:cs="Calibri"/>
          <w:b/>
          <w:bCs/>
          <w:sz w:val="20"/>
          <w:szCs w:val="20"/>
        </w:rPr>
        <w:t xml:space="preserve">w budynku </w:t>
      </w:r>
      <w:r w:rsidR="00916DDD" w:rsidRPr="00A575B0">
        <w:rPr>
          <w:rFonts w:cs="Calibri"/>
          <w:b/>
          <w:bCs/>
          <w:sz w:val="20"/>
          <w:szCs w:val="20"/>
        </w:rPr>
        <w:t>Zespołu Szkół nr 1 w Jędrzejowie”</w:t>
      </w:r>
      <w:r w:rsidRPr="00A575B0">
        <w:rPr>
          <w:rFonts w:cs="Calibri"/>
          <w:b/>
          <w:bCs/>
          <w:sz w:val="20"/>
          <w:szCs w:val="20"/>
        </w:rPr>
        <w:t>,</w:t>
      </w:r>
      <w:r w:rsidR="004E195D" w:rsidRPr="00A575B0">
        <w:rPr>
          <w:rStyle w:val="FontStyle32"/>
          <w:rFonts w:ascii="Calibri" w:eastAsia="Calibri" w:hAnsi="Calibri" w:cs="Calibri"/>
          <w:sz w:val="20"/>
          <w:szCs w:val="20"/>
        </w:rPr>
        <w:t xml:space="preserve"> </w:t>
      </w:r>
      <w:r w:rsidRPr="00A575B0">
        <w:rPr>
          <w:rStyle w:val="FontStyle32"/>
          <w:rFonts w:ascii="Calibri" w:eastAsia="Calibri" w:hAnsi="Calibri" w:cs="Calibri"/>
          <w:sz w:val="20"/>
          <w:szCs w:val="20"/>
        </w:rPr>
        <w:t>została zawarta umowa następującej treści:</w:t>
      </w:r>
    </w:p>
    <w:p w:rsidR="001F6990" w:rsidRPr="00A575B0" w:rsidRDefault="001F6990" w:rsidP="00CF42B9">
      <w:pPr>
        <w:pStyle w:val="Style13"/>
        <w:widowControl/>
        <w:spacing w:line="276" w:lineRule="auto"/>
        <w:ind w:hanging="1"/>
        <w:jc w:val="center"/>
        <w:rPr>
          <w:rFonts w:ascii="Calibri" w:hAnsi="Calibri" w:cs="Calibri"/>
          <w:kern w:val="0"/>
          <w:sz w:val="20"/>
          <w:szCs w:val="20"/>
        </w:rPr>
      </w:pPr>
    </w:p>
    <w:p w:rsidR="001F6990" w:rsidRPr="00A575B0" w:rsidRDefault="001F6990" w:rsidP="00CF42B9">
      <w:pPr>
        <w:pStyle w:val="Style13"/>
        <w:widowControl/>
        <w:spacing w:line="276" w:lineRule="auto"/>
        <w:ind w:hanging="1"/>
        <w:jc w:val="center"/>
        <w:rPr>
          <w:rFonts w:ascii="Calibri" w:hAnsi="Calibri" w:cs="Calibri"/>
          <w:b/>
          <w:bCs/>
          <w:kern w:val="0"/>
          <w:sz w:val="20"/>
          <w:szCs w:val="20"/>
        </w:rPr>
      </w:pPr>
      <w:r w:rsidRPr="00A575B0">
        <w:rPr>
          <w:rStyle w:val="FontStyle32"/>
          <w:rFonts w:ascii="Calibri" w:hAnsi="Calibri" w:cs="Calibri"/>
          <w:b/>
          <w:bCs/>
          <w:kern w:val="0"/>
          <w:sz w:val="20"/>
          <w:szCs w:val="20"/>
        </w:rPr>
        <w:t>§1</w:t>
      </w:r>
    </w:p>
    <w:p w:rsidR="00A04617" w:rsidRPr="00A575B0" w:rsidRDefault="00E108F9" w:rsidP="00A575B0">
      <w:pPr>
        <w:pStyle w:val="Bezodstpw"/>
        <w:numPr>
          <w:ilvl w:val="0"/>
          <w:numId w:val="27"/>
        </w:numPr>
        <w:spacing w:line="276" w:lineRule="auto"/>
        <w:ind w:left="425" w:hanging="425"/>
        <w:jc w:val="both"/>
        <w:rPr>
          <w:rStyle w:val="FontStyle32"/>
          <w:rFonts w:ascii="Calibri" w:hAnsi="Calibri" w:cs="Calibri"/>
          <w:b/>
          <w:sz w:val="20"/>
          <w:szCs w:val="20"/>
        </w:rPr>
      </w:pPr>
      <w:r w:rsidRPr="00A575B0">
        <w:rPr>
          <w:rFonts w:cs="Calibri"/>
          <w:sz w:val="20"/>
          <w:szCs w:val="20"/>
        </w:rPr>
        <w:t xml:space="preserve">Zakres rzeczowy przedmiotu zamówienia określa </w:t>
      </w:r>
      <w:r w:rsidR="00A575B0">
        <w:rPr>
          <w:rFonts w:cs="Calibri"/>
          <w:sz w:val="20"/>
          <w:szCs w:val="20"/>
        </w:rPr>
        <w:t>specyfikacja warunków zamówienia, która</w:t>
      </w:r>
      <w:r w:rsidRPr="00A575B0">
        <w:rPr>
          <w:rFonts w:cs="Calibri"/>
          <w:sz w:val="20"/>
          <w:szCs w:val="20"/>
        </w:rPr>
        <w:t xml:space="preserve"> wraz z ofertą Wykonawcy stanowi załącznik do niniejszej umowy. Przedmiot zamówienia musi być wykonany zgodnie </w:t>
      </w:r>
      <w:r w:rsidR="00C0113C">
        <w:rPr>
          <w:rFonts w:cs="Calibri"/>
          <w:sz w:val="20"/>
          <w:szCs w:val="20"/>
        </w:rPr>
        <w:t xml:space="preserve">              </w:t>
      </w:r>
      <w:r w:rsidRPr="00A575B0">
        <w:rPr>
          <w:rFonts w:cs="Calibri"/>
          <w:sz w:val="20"/>
          <w:szCs w:val="20"/>
        </w:rPr>
        <w:t xml:space="preserve">z obowiązującymi przepisami prawa a także zgodnie z najlepszą wiedzą i doświadczeniem Wykonawcy oraz </w:t>
      </w:r>
      <w:r w:rsidR="00C0113C">
        <w:rPr>
          <w:rFonts w:cs="Calibri"/>
          <w:sz w:val="20"/>
          <w:szCs w:val="20"/>
        </w:rPr>
        <w:t xml:space="preserve">          </w:t>
      </w:r>
      <w:r w:rsidRPr="00A575B0">
        <w:rPr>
          <w:rFonts w:cs="Calibri"/>
          <w:sz w:val="20"/>
          <w:szCs w:val="20"/>
        </w:rPr>
        <w:t xml:space="preserve">z zachowaniem najwyższej staranności. </w:t>
      </w:r>
    </w:p>
    <w:p w:rsidR="001203F3" w:rsidRPr="00C0113C" w:rsidRDefault="001F6990" w:rsidP="00C0113C">
      <w:pPr>
        <w:pStyle w:val="Bezodstpw"/>
        <w:numPr>
          <w:ilvl w:val="0"/>
          <w:numId w:val="27"/>
        </w:numPr>
        <w:spacing w:line="276" w:lineRule="auto"/>
        <w:ind w:left="426" w:hanging="426"/>
        <w:jc w:val="both"/>
        <w:rPr>
          <w:rFonts w:cs="Calibri"/>
          <w:b/>
          <w:sz w:val="20"/>
          <w:szCs w:val="20"/>
        </w:rPr>
      </w:pPr>
      <w:r w:rsidRPr="00A575B0">
        <w:rPr>
          <w:rStyle w:val="FontStyle32"/>
          <w:rFonts w:ascii="Calibri" w:eastAsia="WenQuanYi Zen Hei" w:hAnsi="Calibri" w:cs="Calibri"/>
          <w:sz w:val="20"/>
          <w:szCs w:val="20"/>
        </w:rPr>
        <w:t>Zakres rzeczowy, przedmiotu umowy</w:t>
      </w:r>
      <w:r w:rsidR="001203F3" w:rsidRPr="00A575B0">
        <w:rPr>
          <w:rStyle w:val="FontStyle32"/>
          <w:rFonts w:ascii="Calibri" w:eastAsia="WenQuanYi Zen Hei" w:hAnsi="Calibri" w:cs="Calibri"/>
          <w:sz w:val="20"/>
          <w:szCs w:val="20"/>
        </w:rPr>
        <w:t xml:space="preserve"> dotyczy budynku  </w:t>
      </w:r>
      <w:r w:rsidR="00A575B0" w:rsidRPr="00A575B0">
        <w:rPr>
          <w:rFonts w:cs="Calibri"/>
          <w:b/>
          <w:sz w:val="20"/>
          <w:szCs w:val="20"/>
        </w:rPr>
        <w:t xml:space="preserve">Zespołu Szkół nr 1 im. ks. Stanisława Konarskiego </w:t>
      </w:r>
      <w:r w:rsidR="00C0113C">
        <w:rPr>
          <w:rFonts w:cs="Calibri"/>
          <w:b/>
          <w:sz w:val="20"/>
          <w:szCs w:val="20"/>
        </w:rPr>
        <w:t xml:space="preserve">         </w:t>
      </w:r>
      <w:r w:rsidR="00A575B0" w:rsidRPr="00A575B0">
        <w:rPr>
          <w:rFonts w:cs="Calibri"/>
          <w:b/>
          <w:sz w:val="20"/>
          <w:szCs w:val="20"/>
        </w:rPr>
        <w:t>w Jędrzejowie</w:t>
      </w:r>
      <w:r w:rsidR="00A575B0" w:rsidRPr="00A575B0">
        <w:rPr>
          <w:rStyle w:val="FontStyle32"/>
          <w:rFonts w:ascii="Calibri" w:eastAsia="WenQuanYi Zen Hei" w:hAnsi="Calibri" w:cs="Calibri"/>
          <w:sz w:val="20"/>
          <w:szCs w:val="20"/>
        </w:rPr>
        <w:t xml:space="preserve"> </w:t>
      </w:r>
      <w:r w:rsidR="001203F3" w:rsidRPr="00A575B0">
        <w:rPr>
          <w:rStyle w:val="FontStyle32"/>
          <w:rFonts w:ascii="Calibri" w:eastAsia="WenQuanYi Zen Hei" w:hAnsi="Calibri" w:cs="Calibri"/>
          <w:sz w:val="20"/>
          <w:szCs w:val="20"/>
        </w:rPr>
        <w:t>zlokalizowanego w Jędrzejowie przy ul.</w:t>
      </w:r>
      <w:r w:rsidR="00A575B0">
        <w:rPr>
          <w:rStyle w:val="FontStyle32"/>
          <w:rFonts w:ascii="Calibri" w:eastAsia="WenQuanYi Zen Hei" w:hAnsi="Calibri" w:cs="Calibri"/>
          <w:sz w:val="20"/>
          <w:szCs w:val="20"/>
        </w:rPr>
        <w:t xml:space="preserve"> Przypkowskiego 49 </w:t>
      </w:r>
      <w:r w:rsidR="001203F3" w:rsidRPr="00A575B0">
        <w:rPr>
          <w:rStyle w:val="FontStyle32"/>
          <w:rFonts w:ascii="Calibri" w:eastAsia="WenQuanYi Zen Hei" w:hAnsi="Calibri" w:cs="Calibri"/>
          <w:sz w:val="20"/>
          <w:szCs w:val="20"/>
        </w:rPr>
        <w:t xml:space="preserve"> i </w:t>
      </w:r>
      <w:r w:rsidRPr="00A575B0">
        <w:rPr>
          <w:rStyle w:val="FontStyle32"/>
          <w:rFonts w:ascii="Calibri" w:eastAsia="WenQuanYi Zen Hei" w:hAnsi="Calibri" w:cs="Calibri"/>
          <w:sz w:val="20"/>
          <w:szCs w:val="20"/>
        </w:rPr>
        <w:t>obejmuje</w:t>
      </w:r>
      <w:r w:rsidR="00C0113C">
        <w:rPr>
          <w:rStyle w:val="FontStyle32"/>
          <w:rFonts w:ascii="Calibri" w:eastAsia="WenQuanYi Zen Hei" w:hAnsi="Calibri" w:cs="Calibri"/>
          <w:sz w:val="20"/>
          <w:szCs w:val="20"/>
        </w:rPr>
        <w:t xml:space="preserve">                                             w </w:t>
      </w:r>
      <w:r w:rsidR="00507CD2" w:rsidRPr="00A575B0">
        <w:rPr>
          <w:rStyle w:val="FontStyle32"/>
          <w:rFonts w:ascii="Calibri" w:eastAsia="WenQuanYi Zen Hei" w:hAnsi="Calibri" w:cs="Calibri"/>
          <w:sz w:val="20"/>
          <w:szCs w:val="20"/>
        </w:rPr>
        <w:t>szczególności</w:t>
      </w:r>
      <w:r w:rsidRPr="00A575B0">
        <w:rPr>
          <w:rStyle w:val="FontStyle32"/>
          <w:rFonts w:ascii="Calibri" w:eastAsia="WenQuanYi Zen Hei" w:hAnsi="Calibri" w:cs="Calibri"/>
          <w:sz w:val="20"/>
          <w:szCs w:val="20"/>
        </w:rPr>
        <w:t>:</w:t>
      </w:r>
      <w:r w:rsidR="00C0113C">
        <w:rPr>
          <w:rStyle w:val="FontStyle32"/>
          <w:rFonts w:ascii="Calibri" w:eastAsia="WenQuanYi Zen Hei" w:hAnsi="Calibri" w:cs="Calibri"/>
          <w:sz w:val="20"/>
          <w:szCs w:val="20"/>
        </w:rPr>
        <w:t xml:space="preserve"> </w:t>
      </w:r>
      <w:r w:rsidR="006F2327" w:rsidRPr="00C0113C">
        <w:rPr>
          <w:rFonts w:eastAsia="Times New Roman" w:cs="Calibri"/>
          <w:sz w:val="20"/>
          <w:szCs w:val="20"/>
        </w:rPr>
        <w:t>wykonanie robót budowlanych i</w:t>
      </w:r>
      <w:r w:rsidR="001203F3" w:rsidRPr="00C0113C">
        <w:rPr>
          <w:rFonts w:eastAsia="Times New Roman" w:cs="Calibri"/>
          <w:sz w:val="20"/>
          <w:szCs w:val="20"/>
        </w:rPr>
        <w:t xml:space="preserve">  montażowych</w:t>
      </w:r>
      <w:r w:rsidR="006F2327" w:rsidRPr="00C0113C">
        <w:rPr>
          <w:rFonts w:eastAsia="Times New Roman" w:cs="Calibri"/>
          <w:sz w:val="20"/>
          <w:szCs w:val="20"/>
        </w:rPr>
        <w:t xml:space="preserve"> na dachu i kominach budynku.</w:t>
      </w:r>
    </w:p>
    <w:p w:rsidR="001203F3" w:rsidRPr="00A575B0" w:rsidRDefault="001203F3" w:rsidP="006F2327">
      <w:pPr>
        <w:spacing w:line="276" w:lineRule="auto"/>
        <w:jc w:val="both"/>
        <w:rPr>
          <w:rFonts w:eastAsia="Times New Roman" w:cs="Calibri"/>
          <w:sz w:val="20"/>
          <w:szCs w:val="20"/>
        </w:rPr>
      </w:pPr>
    </w:p>
    <w:p w:rsidR="001203F3" w:rsidRPr="00A575B0" w:rsidRDefault="001203F3" w:rsidP="001203F3">
      <w:pPr>
        <w:spacing w:line="276" w:lineRule="auto"/>
        <w:ind w:firstLine="426"/>
        <w:jc w:val="both"/>
        <w:rPr>
          <w:rFonts w:eastAsia="Times New Roman" w:cs="Calibri"/>
          <w:sz w:val="20"/>
          <w:szCs w:val="20"/>
        </w:rPr>
      </w:pPr>
      <w:r w:rsidRPr="00A575B0">
        <w:rPr>
          <w:rFonts w:eastAsia="Times New Roman" w:cs="Calibri"/>
          <w:sz w:val="20"/>
          <w:szCs w:val="20"/>
        </w:rPr>
        <w:t>Uwarunkowania wykonania przedmiotu zamówienia</w:t>
      </w:r>
    </w:p>
    <w:p w:rsidR="001203F3" w:rsidRPr="00A575B0" w:rsidRDefault="001203F3" w:rsidP="001203F3">
      <w:pPr>
        <w:spacing w:line="276" w:lineRule="auto"/>
        <w:ind w:left="720"/>
        <w:jc w:val="both"/>
        <w:rPr>
          <w:rFonts w:eastAsia="Times New Roman" w:cs="Calibri"/>
          <w:sz w:val="20"/>
          <w:szCs w:val="20"/>
        </w:rPr>
      </w:pPr>
      <w:r w:rsidRPr="00A575B0">
        <w:rPr>
          <w:rFonts w:eastAsia="Times New Roman" w:cs="Calibri"/>
          <w:sz w:val="20"/>
          <w:szCs w:val="20"/>
        </w:rPr>
        <w:t xml:space="preserve">Przedmiot zamówienia należy wykonać zgodnie z obowiązującymi przepisami prawa, techniczno budowlanymi, normami oraz wytycznymi uzyskanymi na etapie uzgodnień. </w:t>
      </w:r>
    </w:p>
    <w:p w:rsidR="001203F3" w:rsidRPr="00A575B0" w:rsidRDefault="001203F3" w:rsidP="001203F3">
      <w:pPr>
        <w:spacing w:line="276" w:lineRule="auto"/>
        <w:ind w:left="720"/>
        <w:jc w:val="both"/>
        <w:rPr>
          <w:rFonts w:eastAsia="Times New Roman" w:cs="Calibri"/>
          <w:sz w:val="20"/>
          <w:szCs w:val="20"/>
        </w:rPr>
      </w:pPr>
    </w:p>
    <w:p w:rsidR="001203F3" w:rsidRPr="00A575B0" w:rsidRDefault="001203F3" w:rsidP="001203F3">
      <w:pPr>
        <w:spacing w:line="276" w:lineRule="auto"/>
        <w:ind w:firstLine="426"/>
        <w:jc w:val="both"/>
        <w:rPr>
          <w:rFonts w:eastAsia="Times New Roman" w:cs="Calibri"/>
          <w:sz w:val="20"/>
          <w:szCs w:val="20"/>
        </w:rPr>
      </w:pPr>
      <w:r w:rsidRPr="00A575B0">
        <w:rPr>
          <w:rFonts w:eastAsia="Times New Roman" w:cs="Calibri"/>
          <w:sz w:val="20"/>
          <w:szCs w:val="20"/>
        </w:rPr>
        <w:t>Wizja lokalna w terenie</w:t>
      </w:r>
    </w:p>
    <w:p w:rsidR="001203F3" w:rsidRPr="00A575B0" w:rsidRDefault="001203F3" w:rsidP="001203F3">
      <w:pPr>
        <w:spacing w:line="276" w:lineRule="auto"/>
        <w:ind w:left="720"/>
        <w:jc w:val="both"/>
        <w:rPr>
          <w:rFonts w:eastAsia="Times New Roman" w:cs="Calibri"/>
          <w:sz w:val="20"/>
          <w:szCs w:val="20"/>
        </w:rPr>
      </w:pPr>
      <w:r w:rsidRPr="00A575B0">
        <w:rPr>
          <w:rFonts w:eastAsia="Times New Roman" w:cs="Calibri"/>
          <w:sz w:val="20"/>
          <w:szCs w:val="20"/>
        </w:rPr>
        <w:t xml:space="preserve">Podane w </w:t>
      </w:r>
      <w:r w:rsidR="006F2327">
        <w:rPr>
          <w:rFonts w:eastAsia="Times New Roman" w:cs="Calibri"/>
          <w:sz w:val="20"/>
          <w:szCs w:val="20"/>
        </w:rPr>
        <w:t xml:space="preserve">SWZ </w:t>
      </w:r>
      <w:r w:rsidRPr="00A575B0">
        <w:rPr>
          <w:rFonts w:eastAsia="Times New Roman" w:cs="Calibri"/>
          <w:sz w:val="20"/>
          <w:szCs w:val="20"/>
        </w:rPr>
        <w:t>informacje stanowią obraz przedsięwzięcia i nie zwalniają oferentów z konieczności przeprowadzenia wizji lokalnej na przedmiotowym terenie oraz uwzględnienia innych i ewentualnie nie opisanych uwarunkowań.</w:t>
      </w:r>
    </w:p>
    <w:p w:rsidR="001F6990" w:rsidRPr="006F2327" w:rsidRDefault="001203F3" w:rsidP="006F2327">
      <w:pPr>
        <w:spacing w:line="276" w:lineRule="auto"/>
        <w:ind w:left="720"/>
        <w:jc w:val="both"/>
        <w:rPr>
          <w:rStyle w:val="FontStyle32"/>
          <w:rFonts w:ascii="Calibri" w:eastAsia="Times New Roman" w:hAnsi="Calibri" w:cs="Calibri"/>
          <w:sz w:val="20"/>
          <w:szCs w:val="20"/>
        </w:rPr>
      </w:pPr>
      <w:r w:rsidRPr="00A575B0">
        <w:rPr>
          <w:rFonts w:eastAsia="Times New Roman" w:cs="Calibri"/>
          <w:sz w:val="20"/>
          <w:szCs w:val="20"/>
        </w:rPr>
        <w:t>Zamawiający dopuszcza możliwość przed złożeniem oferty przez Wykonawcę przeprowadzenia inspekcji terenu inwestycji w celu określenia wszystkich możliwych czynników mogących mieć wpływ na sposób wykonania zadania.</w:t>
      </w:r>
    </w:p>
    <w:p w:rsidR="002D055C" w:rsidRPr="00A575B0" w:rsidRDefault="002D055C" w:rsidP="000C5F6F">
      <w:pPr>
        <w:pStyle w:val="Tytu"/>
        <w:numPr>
          <w:ilvl w:val="0"/>
          <w:numId w:val="27"/>
        </w:numPr>
        <w:spacing w:line="276" w:lineRule="auto"/>
        <w:ind w:left="284" w:hanging="284"/>
        <w:jc w:val="both"/>
        <w:rPr>
          <w:rFonts w:ascii="Calibri" w:hAnsi="Calibri" w:cs="Calibri"/>
          <w:b w:val="0"/>
          <w:bCs/>
          <w:sz w:val="20"/>
        </w:rPr>
      </w:pPr>
      <w:r w:rsidRPr="00A575B0">
        <w:rPr>
          <w:rFonts w:ascii="Calibri" w:hAnsi="Calibri" w:cs="Calibri"/>
          <w:b w:val="0"/>
          <w:bCs/>
          <w:sz w:val="20"/>
        </w:rPr>
        <w:t xml:space="preserve">Wykonawca </w:t>
      </w:r>
      <w:r w:rsidR="00E54737" w:rsidRPr="00A575B0">
        <w:rPr>
          <w:rFonts w:ascii="Calibri" w:hAnsi="Calibri" w:cs="Calibri"/>
          <w:b w:val="0"/>
          <w:bCs/>
          <w:sz w:val="20"/>
        </w:rPr>
        <w:t xml:space="preserve">przed </w:t>
      </w:r>
      <w:r w:rsidRPr="00A575B0">
        <w:rPr>
          <w:rFonts w:ascii="Calibri" w:hAnsi="Calibri" w:cs="Calibri"/>
          <w:b w:val="0"/>
          <w:bCs/>
          <w:sz w:val="20"/>
        </w:rPr>
        <w:t>dni</w:t>
      </w:r>
      <w:r w:rsidR="00E54737" w:rsidRPr="00A575B0">
        <w:rPr>
          <w:rFonts w:ascii="Calibri" w:hAnsi="Calibri" w:cs="Calibri"/>
          <w:b w:val="0"/>
          <w:bCs/>
          <w:sz w:val="20"/>
        </w:rPr>
        <w:t>em</w:t>
      </w:r>
      <w:r w:rsidRPr="00A575B0">
        <w:rPr>
          <w:rFonts w:ascii="Calibri" w:hAnsi="Calibri" w:cs="Calibri"/>
          <w:b w:val="0"/>
          <w:bCs/>
          <w:sz w:val="20"/>
        </w:rPr>
        <w:t xml:space="preserve"> podpisania umowy przedstawi do zatwierdzenia Zamawiającemu harmonogram finansowo rzeczowy.</w:t>
      </w:r>
    </w:p>
    <w:p w:rsidR="002D055C" w:rsidRPr="00A575B0" w:rsidRDefault="002D055C" w:rsidP="000C5F6F">
      <w:pPr>
        <w:pStyle w:val="Tytu"/>
        <w:numPr>
          <w:ilvl w:val="0"/>
          <w:numId w:val="50"/>
        </w:numPr>
        <w:spacing w:line="276" w:lineRule="auto"/>
        <w:ind w:left="709" w:hanging="283"/>
        <w:jc w:val="both"/>
        <w:rPr>
          <w:rFonts w:ascii="Calibri" w:hAnsi="Calibri" w:cs="Calibri"/>
          <w:b w:val="0"/>
          <w:bCs/>
          <w:sz w:val="20"/>
        </w:rPr>
      </w:pPr>
      <w:r w:rsidRPr="00A575B0">
        <w:rPr>
          <w:rFonts w:ascii="Calibri" w:hAnsi="Calibri" w:cs="Calibri"/>
          <w:b w:val="0"/>
          <w:bCs/>
          <w:sz w:val="20"/>
        </w:rPr>
        <w:t>Harmonogram o którym mowa wyżej będzie uwzględniał:</w:t>
      </w:r>
    </w:p>
    <w:p w:rsidR="002D055C" w:rsidRPr="006F2327" w:rsidRDefault="002D055C" w:rsidP="006F2327">
      <w:pPr>
        <w:pStyle w:val="Tytu"/>
        <w:numPr>
          <w:ilvl w:val="0"/>
          <w:numId w:val="49"/>
        </w:numPr>
        <w:spacing w:line="276" w:lineRule="auto"/>
        <w:ind w:left="1134" w:hanging="425"/>
        <w:jc w:val="both"/>
        <w:rPr>
          <w:rFonts w:ascii="Calibri" w:hAnsi="Calibri" w:cs="Calibri"/>
          <w:b w:val="0"/>
          <w:bCs/>
          <w:sz w:val="20"/>
        </w:rPr>
      </w:pPr>
      <w:r w:rsidRPr="00A575B0">
        <w:rPr>
          <w:rFonts w:ascii="Calibri" w:hAnsi="Calibri" w:cs="Calibri"/>
          <w:b w:val="0"/>
          <w:bCs/>
          <w:sz w:val="20"/>
        </w:rPr>
        <w:t>o</w:t>
      </w:r>
      <w:r w:rsidR="006F2327">
        <w:rPr>
          <w:rFonts w:ascii="Calibri" w:hAnsi="Calibri" w:cs="Calibri"/>
          <w:b w:val="0"/>
          <w:bCs/>
          <w:sz w:val="20"/>
        </w:rPr>
        <w:t xml:space="preserve">kres realizacji i </w:t>
      </w:r>
      <w:r w:rsidRPr="006F2327">
        <w:rPr>
          <w:rFonts w:ascii="Calibri" w:hAnsi="Calibri" w:cs="Calibri"/>
          <w:b w:val="0"/>
          <w:bCs/>
          <w:sz w:val="20"/>
        </w:rPr>
        <w:t xml:space="preserve">kolejność wykonywania czynności oraz terminy rozpoczęcia i zakończenia poszczególnych etapów lub elementów robót (wyodrębnionych w  </w:t>
      </w:r>
      <w:r w:rsidR="004D7774" w:rsidRPr="006F2327">
        <w:rPr>
          <w:rFonts w:ascii="Calibri" w:hAnsi="Calibri" w:cs="Calibri"/>
          <w:b w:val="0"/>
          <w:bCs/>
          <w:sz w:val="20"/>
        </w:rPr>
        <w:t>kalkulacji cenowej</w:t>
      </w:r>
      <w:r w:rsidRPr="006F2327">
        <w:rPr>
          <w:rFonts w:ascii="Calibri" w:hAnsi="Calibri" w:cs="Calibri"/>
          <w:b w:val="0"/>
          <w:bCs/>
          <w:sz w:val="20"/>
        </w:rPr>
        <w:t xml:space="preserve">) z podaniem ich zakresu i wartości brutto zgodnych z ofertą cenową i uszczegółowieniem zaoferowanej ceny </w:t>
      </w:r>
      <w:r w:rsidR="00C0113C">
        <w:rPr>
          <w:rFonts w:ascii="Calibri" w:hAnsi="Calibri" w:cs="Calibri"/>
          <w:b w:val="0"/>
          <w:bCs/>
          <w:sz w:val="20"/>
        </w:rPr>
        <w:t xml:space="preserve">                       </w:t>
      </w:r>
      <w:r w:rsidRPr="006F2327">
        <w:rPr>
          <w:rFonts w:ascii="Calibri" w:hAnsi="Calibri" w:cs="Calibri"/>
          <w:b w:val="0"/>
          <w:bCs/>
          <w:sz w:val="20"/>
        </w:rPr>
        <w:t xml:space="preserve">w </w:t>
      </w:r>
      <w:r w:rsidR="004D7774" w:rsidRPr="006F2327">
        <w:rPr>
          <w:rFonts w:ascii="Calibri" w:hAnsi="Calibri" w:cs="Calibri"/>
          <w:b w:val="0"/>
          <w:bCs/>
          <w:sz w:val="20"/>
        </w:rPr>
        <w:t xml:space="preserve">kalkulacji ceowej </w:t>
      </w:r>
      <w:r w:rsidRPr="006F2327">
        <w:rPr>
          <w:rFonts w:ascii="Calibri" w:hAnsi="Calibri" w:cs="Calibri"/>
          <w:b w:val="0"/>
          <w:bCs/>
          <w:sz w:val="20"/>
        </w:rPr>
        <w:t>wraz z uwzględnieniem planowanych terminów i zakresu rzeczowo-finansowego przedmiotów odbioru  końcowego.</w:t>
      </w:r>
    </w:p>
    <w:p w:rsidR="002D055C" w:rsidRPr="00A575B0" w:rsidRDefault="002D055C" w:rsidP="000C5F6F">
      <w:pPr>
        <w:pStyle w:val="Tytu"/>
        <w:numPr>
          <w:ilvl w:val="0"/>
          <w:numId w:val="50"/>
        </w:numPr>
        <w:spacing w:line="276" w:lineRule="auto"/>
        <w:ind w:left="851" w:hanging="425"/>
        <w:jc w:val="both"/>
        <w:rPr>
          <w:rFonts w:ascii="Calibri" w:hAnsi="Calibri" w:cs="Calibri"/>
          <w:b w:val="0"/>
          <w:bCs/>
          <w:sz w:val="20"/>
        </w:rPr>
      </w:pPr>
      <w:r w:rsidRPr="00A575B0">
        <w:rPr>
          <w:rFonts w:ascii="Calibri" w:hAnsi="Calibri" w:cs="Calibri"/>
          <w:b w:val="0"/>
          <w:bCs/>
          <w:sz w:val="20"/>
        </w:rPr>
        <w:t>Harmonogram zostanie zatwierdzony w terminie pięciu dni roboczych od daty jego otrzymania lub zwrócony do poprawienia z uwagami które należy zmienić (uwzględnić). Harmonogram z uwzględnionymi zmianami należy w terminie dwóch dni od daty zgłoszenia uwag przedłożyć do ponownego zatwierdzenia.</w:t>
      </w:r>
    </w:p>
    <w:p w:rsidR="002D055C" w:rsidRPr="00A575B0" w:rsidRDefault="002D055C" w:rsidP="000C5F6F">
      <w:pPr>
        <w:pStyle w:val="Tytu"/>
        <w:numPr>
          <w:ilvl w:val="0"/>
          <w:numId w:val="50"/>
        </w:numPr>
        <w:spacing w:line="276" w:lineRule="auto"/>
        <w:ind w:left="851" w:hanging="425"/>
        <w:jc w:val="both"/>
        <w:rPr>
          <w:rFonts w:ascii="Calibri" w:hAnsi="Calibri" w:cs="Calibri"/>
          <w:b w:val="0"/>
          <w:bCs/>
          <w:sz w:val="20"/>
        </w:rPr>
      </w:pPr>
      <w:r w:rsidRPr="00A575B0">
        <w:rPr>
          <w:rFonts w:ascii="Calibri" w:hAnsi="Calibri" w:cs="Calibri"/>
          <w:b w:val="0"/>
          <w:bCs/>
          <w:sz w:val="20"/>
        </w:rPr>
        <w:t xml:space="preserve">Dopuszczalne są zmiany harmonogramu w zakresie terminów (poza końcowym jeżeli był zastrzeżony w SWZ do wykonania w określonym okresie) i zakresu rzeczowego za zgodą Zamawiającego. W przypadku zmiany harmonogramu nie jest wymagane aneksowanie umowy. Zaakceptowany harmonogram po zmianie staje się obowiązującym a dotychczasowy jest archiwizowany.  </w:t>
      </w:r>
    </w:p>
    <w:p w:rsidR="002D055C" w:rsidRPr="00A575B0" w:rsidRDefault="002D055C" w:rsidP="000C5F6F">
      <w:pPr>
        <w:pStyle w:val="Tytu"/>
        <w:numPr>
          <w:ilvl w:val="0"/>
          <w:numId w:val="50"/>
        </w:numPr>
        <w:spacing w:line="276" w:lineRule="auto"/>
        <w:ind w:left="851" w:hanging="425"/>
        <w:jc w:val="both"/>
        <w:rPr>
          <w:rFonts w:ascii="Calibri" w:hAnsi="Calibri" w:cs="Calibri"/>
          <w:b w:val="0"/>
          <w:bCs/>
          <w:sz w:val="20"/>
        </w:rPr>
      </w:pPr>
      <w:r w:rsidRPr="00A575B0">
        <w:rPr>
          <w:rFonts w:ascii="Calibri" w:hAnsi="Calibri" w:cs="Calibri"/>
          <w:b w:val="0"/>
          <w:bCs/>
          <w:sz w:val="20"/>
        </w:rPr>
        <w:t xml:space="preserve">Do zmiany harmonogramu zapisy pkt 2) stosuje się odpowiednio. </w:t>
      </w:r>
    </w:p>
    <w:p w:rsidR="002D055C" w:rsidRPr="00A575B0" w:rsidRDefault="002D055C" w:rsidP="000C5F6F">
      <w:pPr>
        <w:pStyle w:val="Tytu"/>
        <w:numPr>
          <w:ilvl w:val="0"/>
          <w:numId w:val="50"/>
        </w:numPr>
        <w:spacing w:line="276" w:lineRule="auto"/>
        <w:ind w:left="851" w:hanging="425"/>
        <w:jc w:val="both"/>
        <w:rPr>
          <w:rFonts w:ascii="Calibri" w:hAnsi="Calibri" w:cs="Calibri"/>
          <w:b w:val="0"/>
          <w:bCs/>
          <w:sz w:val="20"/>
        </w:rPr>
      </w:pPr>
      <w:r w:rsidRPr="00A575B0">
        <w:rPr>
          <w:rFonts w:ascii="Calibri" w:hAnsi="Calibri" w:cs="Calibri"/>
          <w:b w:val="0"/>
          <w:bCs/>
          <w:sz w:val="20"/>
        </w:rPr>
        <w:lastRenderedPageBreak/>
        <w:t xml:space="preserve">Zaakceptowany przez Zamawiającego harmonogram stanowić będzie załącznik do umowy. </w:t>
      </w:r>
    </w:p>
    <w:p w:rsidR="002D055C" w:rsidRPr="00A575B0" w:rsidRDefault="002D055C" w:rsidP="000C5F6F">
      <w:pPr>
        <w:pStyle w:val="Tytu"/>
        <w:numPr>
          <w:ilvl w:val="0"/>
          <w:numId w:val="27"/>
        </w:numPr>
        <w:spacing w:line="276" w:lineRule="auto"/>
        <w:ind w:left="284" w:hanging="284"/>
        <w:jc w:val="both"/>
        <w:rPr>
          <w:rFonts w:ascii="Calibri" w:hAnsi="Calibri" w:cs="Calibri"/>
          <w:b w:val="0"/>
          <w:bCs/>
          <w:sz w:val="20"/>
        </w:rPr>
      </w:pPr>
      <w:r w:rsidRPr="00A575B0">
        <w:rPr>
          <w:rFonts w:ascii="Calibri" w:hAnsi="Calibri" w:cs="Calibri"/>
          <w:b w:val="0"/>
          <w:bCs/>
          <w:sz w:val="20"/>
        </w:rPr>
        <w:t>Postęp robót winien odpowiadać ww. harmonogramowi, a zachowanie uzgodnionych terminów jest podstawowym obowiązkiem Wykonawcy.</w:t>
      </w:r>
    </w:p>
    <w:p w:rsidR="002D055C" w:rsidRPr="00A575B0" w:rsidRDefault="002D055C" w:rsidP="000C5F6F">
      <w:pPr>
        <w:pStyle w:val="Tytu"/>
        <w:numPr>
          <w:ilvl w:val="0"/>
          <w:numId w:val="27"/>
        </w:numPr>
        <w:spacing w:line="276" w:lineRule="auto"/>
        <w:ind w:left="284" w:hanging="284"/>
        <w:jc w:val="both"/>
        <w:rPr>
          <w:rFonts w:ascii="Calibri" w:hAnsi="Calibri" w:cs="Calibri"/>
          <w:b w:val="0"/>
          <w:bCs/>
          <w:sz w:val="20"/>
        </w:rPr>
      </w:pPr>
      <w:r w:rsidRPr="00A575B0">
        <w:rPr>
          <w:rFonts w:ascii="Calibri" w:hAnsi="Calibri" w:cs="Calibri"/>
          <w:b w:val="0"/>
          <w:bCs/>
          <w:sz w:val="20"/>
        </w:rPr>
        <w:t>Wszelkie zdarzenia i fakty zaistniałe w trakcie wykonywania prac, niespowodowane działalnością Wykonawcy a mające jego zdaniem wpływ na termin końcowy w  harmonogram robót i zachowanie istotnych terminów do prawidłowego zakończenia robót muszą być zgłaszane na piśmie Zamawiającemu w terminie do</w:t>
      </w:r>
      <w:r w:rsidR="007B79FD">
        <w:rPr>
          <w:rFonts w:ascii="Calibri" w:hAnsi="Calibri" w:cs="Calibri"/>
          <w:b w:val="0"/>
          <w:bCs/>
          <w:sz w:val="20"/>
        </w:rPr>
        <w:t xml:space="preserve"> 2 dni po zdarzeniu. </w:t>
      </w:r>
    </w:p>
    <w:p w:rsidR="001F6990" w:rsidRPr="007B79FD" w:rsidRDefault="002D055C" w:rsidP="007B79FD">
      <w:pPr>
        <w:pStyle w:val="Style7"/>
        <w:widowControl/>
        <w:numPr>
          <w:ilvl w:val="0"/>
          <w:numId w:val="27"/>
        </w:numPr>
        <w:tabs>
          <w:tab w:val="left" w:pos="284"/>
        </w:tabs>
        <w:spacing w:line="276" w:lineRule="auto"/>
        <w:ind w:left="284" w:hanging="284"/>
        <w:rPr>
          <w:rStyle w:val="FontStyle32"/>
          <w:rFonts w:ascii="Calibri" w:hAnsi="Calibri" w:cs="Calibri"/>
          <w:color w:val="FF0000"/>
          <w:kern w:val="0"/>
          <w:sz w:val="20"/>
          <w:szCs w:val="20"/>
        </w:rPr>
      </w:pPr>
      <w:r w:rsidRPr="00A575B0">
        <w:rPr>
          <w:rFonts w:ascii="Calibri" w:hAnsi="Calibri" w:cs="Calibri"/>
          <w:bCs/>
          <w:sz w:val="20"/>
          <w:szCs w:val="20"/>
        </w:rPr>
        <w:t xml:space="preserve">W przypadku zmiany terminu końcowego przedmiotu umowy (w oparciu o dopuszczalne zmiany wskazane </w:t>
      </w:r>
      <w:r w:rsidR="00C0113C">
        <w:rPr>
          <w:rFonts w:ascii="Calibri" w:hAnsi="Calibri" w:cs="Calibri"/>
          <w:bCs/>
          <w:sz w:val="20"/>
          <w:szCs w:val="20"/>
        </w:rPr>
        <w:t xml:space="preserve">           </w:t>
      </w:r>
      <w:r w:rsidRPr="00A575B0">
        <w:rPr>
          <w:rFonts w:ascii="Calibri" w:hAnsi="Calibri" w:cs="Calibri"/>
          <w:bCs/>
          <w:sz w:val="20"/>
          <w:szCs w:val="20"/>
        </w:rPr>
        <w:t xml:space="preserve">w SWZ) wykonawca opracuje, nowy aktualny harmonogram uwzględniający przedmiotowe zmiany. </w:t>
      </w:r>
      <w:r w:rsidR="00C0113C">
        <w:rPr>
          <w:rFonts w:ascii="Calibri" w:hAnsi="Calibri" w:cs="Calibri"/>
          <w:bCs/>
          <w:sz w:val="20"/>
          <w:szCs w:val="20"/>
        </w:rPr>
        <w:t xml:space="preserve">                          </w:t>
      </w:r>
      <w:r w:rsidRPr="00A575B0">
        <w:rPr>
          <w:rFonts w:ascii="Calibri" w:hAnsi="Calibri" w:cs="Calibri"/>
          <w:bCs/>
          <w:sz w:val="20"/>
          <w:szCs w:val="20"/>
        </w:rPr>
        <w:t>Do opracowania nowego harmonogramu zapisu ust. 3 pkt. 2 stosuje się odpowiednio.</w:t>
      </w:r>
    </w:p>
    <w:p w:rsidR="00C0113C" w:rsidRPr="00522C1E" w:rsidRDefault="00655E79" w:rsidP="00522C1E">
      <w:pPr>
        <w:pStyle w:val="Style7"/>
        <w:widowControl/>
        <w:numPr>
          <w:ilvl w:val="0"/>
          <w:numId w:val="27"/>
        </w:numPr>
        <w:tabs>
          <w:tab w:val="left" w:pos="284"/>
          <w:tab w:val="left" w:pos="1418"/>
        </w:tabs>
        <w:spacing w:line="276" w:lineRule="auto"/>
        <w:ind w:left="284" w:hanging="285"/>
        <w:rPr>
          <w:rFonts w:ascii="Calibri" w:hAnsi="Calibri" w:cs="Calibri"/>
          <w:kern w:val="0"/>
          <w:sz w:val="20"/>
          <w:szCs w:val="20"/>
        </w:rPr>
      </w:pPr>
      <w:r w:rsidRPr="00A575B0">
        <w:rPr>
          <w:rFonts w:ascii="Calibri" w:hAnsi="Calibri" w:cs="Calibri"/>
          <w:sz w:val="20"/>
          <w:szCs w:val="20"/>
        </w:rPr>
        <w:t>Protokol</w:t>
      </w:r>
      <w:r w:rsidR="00224F77" w:rsidRPr="00A575B0">
        <w:rPr>
          <w:rFonts w:ascii="Calibri" w:hAnsi="Calibri" w:cs="Calibri"/>
          <w:sz w:val="20"/>
          <w:szCs w:val="20"/>
        </w:rPr>
        <w:t xml:space="preserve">arne przekazanie placu budowy, </w:t>
      </w:r>
      <w:r w:rsidRPr="00A575B0">
        <w:rPr>
          <w:rFonts w:ascii="Calibri" w:hAnsi="Calibri" w:cs="Calibri"/>
          <w:sz w:val="20"/>
          <w:szCs w:val="20"/>
        </w:rPr>
        <w:t xml:space="preserve">nastąpi w terminie do 7 dni od dnia </w:t>
      </w:r>
      <w:r w:rsidR="00842151" w:rsidRPr="00A575B0">
        <w:rPr>
          <w:rFonts w:ascii="Calibri" w:hAnsi="Calibri" w:cs="Calibri"/>
          <w:sz w:val="20"/>
          <w:szCs w:val="20"/>
        </w:rPr>
        <w:t>podpisania umowy</w:t>
      </w:r>
      <w:r w:rsidRPr="00A575B0">
        <w:rPr>
          <w:rFonts w:ascii="Calibri" w:hAnsi="Calibri" w:cs="Calibri"/>
          <w:sz w:val="20"/>
          <w:szCs w:val="20"/>
        </w:rPr>
        <w:t xml:space="preserve">. </w:t>
      </w:r>
    </w:p>
    <w:p w:rsidR="001F6990" w:rsidRPr="00A575B0" w:rsidRDefault="001F6990" w:rsidP="00CF42B9">
      <w:pPr>
        <w:pStyle w:val="Style5"/>
        <w:widowControl/>
        <w:spacing w:line="276" w:lineRule="auto"/>
        <w:ind w:hanging="1"/>
        <w:jc w:val="center"/>
        <w:rPr>
          <w:rFonts w:ascii="Calibri" w:hAnsi="Calibri" w:cs="Calibri"/>
          <w:b/>
          <w:bCs/>
          <w:kern w:val="0"/>
          <w:sz w:val="20"/>
          <w:szCs w:val="20"/>
        </w:rPr>
      </w:pPr>
      <w:r w:rsidRPr="00A575B0">
        <w:rPr>
          <w:rStyle w:val="FontStyle32"/>
          <w:rFonts w:ascii="Calibri" w:hAnsi="Calibri" w:cs="Calibri"/>
          <w:b/>
          <w:bCs/>
          <w:kern w:val="0"/>
          <w:sz w:val="20"/>
          <w:szCs w:val="20"/>
        </w:rPr>
        <w:t>§</w:t>
      </w:r>
      <w:r w:rsidR="00C0113C">
        <w:rPr>
          <w:rStyle w:val="FontStyle32"/>
          <w:rFonts w:ascii="Calibri" w:hAnsi="Calibri" w:cs="Calibri"/>
          <w:b/>
          <w:bCs/>
          <w:kern w:val="0"/>
          <w:sz w:val="20"/>
          <w:szCs w:val="20"/>
        </w:rPr>
        <w:t>2</w:t>
      </w:r>
    </w:p>
    <w:p w:rsidR="00E66D49" w:rsidRPr="00A575B0" w:rsidRDefault="001F6990" w:rsidP="003D61EE">
      <w:pPr>
        <w:numPr>
          <w:ilvl w:val="3"/>
          <w:numId w:val="8"/>
        </w:numPr>
        <w:spacing w:line="276" w:lineRule="auto"/>
        <w:ind w:left="284" w:hanging="284"/>
        <w:jc w:val="both"/>
        <w:rPr>
          <w:rStyle w:val="FontStyle32"/>
          <w:rFonts w:ascii="Calibri" w:hAnsi="Calibri" w:cs="Calibri"/>
          <w:sz w:val="20"/>
          <w:szCs w:val="20"/>
        </w:rPr>
      </w:pPr>
      <w:r w:rsidRPr="00A575B0">
        <w:rPr>
          <w:rStyle w:val="FontStyle32"/>
          <w:rFonts w:ascii="Calibri" w:hAnsi="Calibri" w:cs="Calibri"/>
          <w:sz w:val="20"/>
          <w:szCs w:val="20"/>
        </w:rPr>
        <w:t>Wykonawca zobowiązuje się wykonać przedmiot umowy określony w § 1</w:t>
      </w:r>
      <w:r w:rsidR="00F915A1" w:rsidRPr="00A575B0">
        <w:rPr>
          <w:rStyle w:val="FontStyle32"/>
          <w:rFonts w:ascii="Calibri" w:hAnsi="Calibri" w:cs="Calibri"/>
          <w:sz w:val="20"/>
          <w:szCs w:val="20"/>
        </w:rPr>
        <w:t xml:space="preserve"> w terminie</w:t>
      </w:r>
      <w:r w:rsidR="00E66D49" w:rsidRPr="00A575B0">
        <w:rPr>
          <w:rStyle w:val="FontStyle32"/>
          <w:rFonts w:ascii="Calibri" w:hAnsi="Calibri" w:cs="Calibri"/>
          <w:sz w:val="20"/>
          <w:szCs w:val="20"/>
        </w:rPr>
        <w:t>:</w:t>
      </w:r>
      <w:r w:rsidR="00F915A1" w:rsidRPr="00A575B0">
        <w:rPr>
          <w:rStyle w:val="FontStyle32"/>
          <w:rFonts w:ascii="Calibri" w:hAnsi="Calibri" w:cs="Calibri"/>
          <w:sz w:val="20"/>
          <w:szCs w:val="20"/>
        </w:rPr>
        <w:t xml:space="preserve"> </w:t>
      </w:r>
      <w:r w:rsidR="003D61EE" w:rsidRPr="00A575B0">
        <w:rPr>
          <w:rStyle w:val="FontStyle32"/>
          <w:rFonts w:ascii="Calibri" w:hAnsi="Calibri" w:cs="Calibri"/>
          <w:b/>
          <w:bCs/>
          <w:sz w:val="20"/>
          <w:szCs w:val="20"/>
        </w:rPr>
        <w:t>…………………………….</w:t>
      </w:r>
    </w:p>
    <w:p w:rsidR="001F6990" w:rsidRPr="00A575B0" w:rsidRDefault="001F6990" w:rsidP="00CF42B9">
      <w:pPr>
        <w:pStyle w:val="Style7"/>
        <w:widowControl/>
        <w:spacing w:line="276" w:lineRule="auto"/>
        <w:ind w:left="284" w:hanging="284"/>
        <w:rPr>
          <w:rStyle w:val="FontStyle32"/>
          <w:rFonts w:ascii="Calibri" w:hAnsi="Calibri" w:cs="Calibri"/>
          <w:kern w:val="0"/>
          <w:sz w:val="20"/>
          <w:szCs w:val="20"/>
        </w:rPr>
      </w:pPr>
      <w:r w:rsidRPr="00A575B0">
        <w:rPr>
          <w:rStyle w:val="FontStyle32"/>
          <w:rFonts w:ascii="Calibri" w:hAnsi="Calibri" w:cs="Calibri"/>
          <w:kern w:val="0"/>
          <w:sz w:val="20"/>
          <w:szCs w:val="20"/>
        </w:rPr>
        <w:t>2.</w:t>
      </w:r>
      <w:r w:rsidR="00E85705" w:rsidRPr="00A575B0">
        <w:rPr>
          <w:rStyle w:val="FontStyle32"/>
          <w:rFonts w:ascii="Calibri" w:hAnsi="Calibri" w:cs="Calibri"/>
          <w:kern w:val="0"/>
          <w:sz w:val="20"/>
          <w:szCs w:val="20"/>
        </w:rPr>
        <w:t xml:space="preserve"> </w:t>
      </w:r>
      <w:r w:rsidRPr="00A575B0">
        <w:rPr>
          <w:rStyle w:val="FontStyle32"/>
          <w:rFonts w:ascii="Calibri" w:hAnsi="Calibri" w:cs="Calibri"/>
          <w:kern w:val="0"/>
          <w:sz w:val="20"/>
          <w:szCs w:val="20"/>
        </w:rPr>
        <w:t>Dokumentami potwierdzającymi przyjęcie przez Zamawiającego wykonanego</w:t>
      </w:r>
      <w:r w:rsidR="00E85705" w:rsidRPr="00A575B0">
        <w:rPr>
          <w:rStyle w:val="FontStyle32"/>
          <w:rFonts w:ascii="Calibri" w:hAnsi="Calibri" w:cs="Calibri"/>
          <w:kern w:val="0"/>
          <w:sz w:val="20"/>
          <w:szCs w:val="20"/>
        </w:rPr>
        <w:t xml:space="preserve"> </w:t>
      </w:r>
      <w:r w:rsidRPr="00A575B0">
        <w:rPr>
          <w:rStyle w:val="FontStyle32"/>
          <w:rFonts w:ascii="Calibri" w:hAnsi="Calibri" w:cs="Calibri"/>
          <w:kern w:val="0"/>
          <w:sz w:val="20"/>
          <w:szCs w:val="20"/>
        </w:rPr>
        <w:t>przedmiotu umowy będzie protokół</w:t>
      </w:r>
      <w:r w:rsidR="00E85705" w:rsidRPr="00A575B0">
        <w:rPr>
          <w:rStyle w:val="FontStyle32"/>
          <w:rFonts w:ascii="Calibri" w:hAnsi="Calibri" w:cs="Calibri"/>
          <w:kern w:val="0"/>
          <w:sz w:val="20"/>
          <w:szCs w:val="20"/>
        </w:rPr>
        <w:t xml:space="preserve"> </w:t>
      </w:r>
      <w:r w:rsidRPr="00A575B0">
        <w:rPr>
          <w:rStyle w:val="FontStyle32"/>
          <w:rFonts w:ascii="Calibri" w:hAnsi="Calibri" w:cs="Calibri"/>
          <w:kern w:val="0"/>
          <w:sz w:val="20"/>
          <w:szCs w:val="20"/>
        </w:rPr>
        <w:t xml:space="preserve">końcowy odbioru robót podpisany przez </w:t>
      </w:r>
      <w:r w:rsidR="00E85705" w:rsidRPr="00A575B0">
        <w:rPr>
          <w:rStyle w:val="FontStyle32"/>
          <w:rFonts w:ascii="Calibri" w:hAnsi="Calibri" w:cs="Calibri"/>
          <w:kern w:val="0"/>
          <w:sz w:val="20"/>
          <w:szCs w:val="20"/>
        </w:rPr>
        <w:t xml:space="preserve"> </w:t>
      </w:r>
      <w:r w:rsidRPr="00A575B0">
        <w:rPr>
          <w:rStyle w:val="FontStyle32"/>
          <w:rFonts w:ascii="Calibri" w:hAnsi="Calibri" w:cs="Calibri"/>
          <w:kern w:val="0"/>
          <w:sz w:val="20"/>
          <w:szCs w:val="20"/>
        </w:rPr>
        <w:t>Zamawiającego.</w:t>
      </w:r>
      <w:r w:rsidR="00E85705" w:rsidRPr="00A575B0">
        <w:rPr>
          <w:rStyle w:val="FontStyle32"/>
          <w:rFonts w:ascii="Calibri" w:hAnsi="Calibri" w:cs="Calibri"/>
          <w:kern w:val="0"/>
          <w:sz w:val="20"/>
          <w:szCs w:val="20"/>
        </w:rPr>
        <w:t xml:space="preserve"> </w:t>
      </w:r>
    </w:p>
    <w:p w:rsidR="00CF42B9" w:rsidRPr="00A575B0" w:rsidRDefault="00C65411" w:rsidP="00522C1E">
      <w:pPr>
        <w:pStyle w:val="Style7"/>
        <w:widowControl/>
        <w:tabs>
          <w:tab w:val="left" w:pos="1429"/>
        </w:tabs>
        <w:spacing w:line="276" w:lineRule="auto"/>
        <w:ind w:left="284" w:hanging="284"/>
        <w:rPr>
          <w:rStyle w:val="FontStyle32"/>
          <w:rFonts w:ascii="Calibri" w:hAnsi="Calibri" w:cs="Calibri"/>
          <w:kern w:val="0"/>
          <w:sz w:val="20"/>
          <w:szCs w:val="20"/>
        </w:rPr>
      </w:pPr>
      <w:r w:rsidRPr="00A575B0">
        <w:rPr>
          <w:rFonts w:ascii="Calibri" w:hAnsi="Calibri" w:cs="Calibri"/>
          <w:kern w:val="0"/>
          <w:sz w:val="20"/>
          <w:szCs w:val="20"/>
        </w:rPr>
        <w:t>3</w:t>
      </w:r>
      <w:r w:rsidR="001F6990" w:rsidRPr="00A575B0">
        <w:rPr>
          <w:rFonts w:ascii="Calibri" w:hAnsi="Calibri" w:cs="Calibri"/>
          <w:kern w:val="0"/>
          <w:sz w:val="20"/>
          <w:szCs w:val="20"/>
        </w:rPr>
        <w:t>.</w:t>
      </w:r>
      <w:r w:rsidR="00E85705" w:rsidRPr="00A575B0">
        <w:rPr>
          <w:rFonts w:ascii="Calibri" w:hAnsi="Calibri" w:cs="Calibri"/>
          <w:kern w:val="0"/>
          <w:sz w:val="20"/>
          <w:szCs w:val="20"/>
        </w:rPr>
        <w:t xml:space="preserve"> </w:t>
      </w:r>
      <w:r w:rsidR="001F6990" w:rsidRPr="00A575B0">
        <w:rPr>
          <w:rFonts w:ascii="Calibri" w:hAnsi="Calibri" w:cs="Calibri"/>
          <w:kern w:val="0"/>
          <w:sz w:val="20"/>
          <w:szCs w:val="20"/>
        </w:rPr>
        <w:t>Wykonawca po zakończeniu realizacji przedmiotu umowy, przekaże Zamawiającemu</w:t>
      </w:r>
      <w:r w:rsidR="00E85705" w:rsidRPr="00A575B0">
        <w:rPr>
          <w:rFonts w:ascii="Calibri" w:hAnsi="Calibri" w:cs="Calibri"/>
          <w:kern w:val="0"/>
          <w:sz w:val="20"/>
          <w:szCs w:val="20"/>
        </w:rPr>
        <w:t xml:space="preserve"> </w:t>
      </w:r>
      <w:r w:rsidR="001F6990" w:rsidRPr="00A575B0">
        <w:rPr>
          <w:rFonts w:ascii="Calibri" w:hAnsi="Calibri" w:cs="Calibri"/>
          <w:kern w:val="0"/>
          <w:sz w:val="20"/>
          <w:szCs w:val="20"/>
        </w:rPr>
        <w:t>na 5 (pięć) dni przed terminem odbioru końcowego przedmiotu umowy dokumentację</w:t>
      </w:r>
      <w:r w:rsidR="00E85705" w:rsidRPr="00A575B0">
        <w:rPr>
          <w:rFonts w:ascii="Calibri" w:hAnsi="Calibri" w:cs="Calibri"/>
          <w:kern w:val="0"/>
          <w:sz w:val="20"/>
          <w:szCs w:val="20"/>
        </w:rPr>
        <w:t xml:space="preserve"> </w:t>
      </w:r>
      <w:r w:rsidR="001F6990" w:rsidRPr="00A575B0">
        <w:rPr>
          <w:rFonts w:ascii="Calibri" w:hAnsi="Calibri" w:cs="Calibri"/>
          <w:kern w:val="0"/>
          <w:sz w:val="20"/>
          <w:szCs w:val="20"/>
        </w:rPr>
        <w:t xml:space="preserve">powykonawczą </w:t>
      </w:r>
      <w:r w:rsidRPr="00A575B0">
        <w:rPr>
          <w:rFonts w:ascii="Calibri" w:hAnsi="Calibri" w:cs="Calibri"/>
          <w:kern w:val="0"/>
          <w:sz w:val="20"/>
          <w:szCs w:val="20"/>
        </w:rPr>
        <w:t xml:space="preserve">z naniesionymi zmianami dokonanymi w toku wykonywania robót  </w:t>
      </w:r>
      <w:r w:rsidR="001F6990" w:rsidRPr="00A575B0">
        <w:rPr>
          <w:rFonts w:ascii="Calibri" w:hAnsi="Calibri" w:cs="Calibri"/>
          <w:kern w:val="0"/>
          <w:sz w:val="20"/>
          <w:szCs w:val="20"/>
        </w:rPr>
        <w:t xml:space="preserve">oraz świadectwa jakości wyrobu a także dokumenty potwierdzające </w:t>
      </w:r>
      <w:r w:rsidR="00E85705" w:rsidRPr="00A575B0">
        <w:rPr>
          <w:rFonts w:ascii="Calibri" w:hAnsi="Calibri" w:cs="Calibri"/>
          <w:kern w:val="0"/>
          <w:sz w:val="20"/>
          <w:szCs w:val="20"/>
        </w:rPr>
        <w:t xml:space="preserve"> </w:t>
      </w:r>
      <w:r w:rsidR="001F6990" w:rsidRPr="00A575B0">
        <w:rPr>
          <w:rFonts w:ascii="Calibri" w:hAnsi="Calibri" w:cs="Calibri"/>
          <w:kern w:val="0"/>
          <w:sz w:val="20"/>
          <w:szCs w:val="20"/>
        </w:rPr>
        <w:t>zgodność realizac</w:t>
      </w:r>
      <w:r w:rsidR="007B79FD">
        <w:rPr>
          <w:rFonts w:ascii="Calibri" w:hAnsi="Calibri" w:cs="Calibri"/>
          <w:kern w:val="0"/>
          <w:sz w:val="20"/>
          <w:szCs w:val="20"/>
        </w:rPr>
        <w:t>ji prac z aktualnymi przepisami</w:t>
      </w:r>
      <w:r w:rsidR="001F6990" w:rsidRPr="00A575B0">
        <w:rPr>
          <w:rFonts w:ascii="Calibri" w:hAnsi="Calibri" w:cs="Calibri"/>
          <w:kern w:val="0"/>
          <w:sz w:val="20"/>
          <w:szCs w:val="20"/>
        </w:rPr>
        <w:t>.</w:t>
      </w:r>
      <w:r w:rsidR="00E85705" w:rsidRPr="00A575B0">
        <w:rPr>
          <w:rFonts w:ascii="Calibri" w:hAnsi="Calibri" w:cs="Calibri"/>
          <w:kern w:val="0"/>
          <w:sz w:val="20"/>
          <w:szCs w:val="20"/>
        </w:rPr>
        <w:t xml:space="preserve"> </w:t>
      </w:r>
      <w:r w:rsidR="001F6990" w:rsidRPr="00A575B0">
        <w:rPr>
          <w:rFonts w:ascii="Calibri" w:hAnsi="Calibri" w:cs="Calibri"/>
          <w:kern w:val="0"/>
          <w:sz w:val="20"/>
          <w:szCs w:val="20"/>
        </w:rPr>
        <w:t>Przed podpisaniem protokołu końcowego odbioru robót Wykonawca przedłoży</w:t>
      </w:r>
      <w:r w:rsidR="00E85705" w:rsidRPr="00A575B0">
        <w:rPr>
          <w:rFonts w:ascii="Calibri" w:hAnsi="Calibri" w:cs="Calibri"/>
          <w:kern w:val="0"/>
          <w:sz w:val="20"/>
          <w:szCs w:val="20"/>
        </w:rPr>
        <w:t xml:space="preserve"> </w:t>
      </w:r>
      <w:r w:rsidR="001F6990" w:rsidRPr="00A575B0">
        <w:rPr>
          <w:rFonts w:ascii="Calibri" w:hAnsi="Calibri" w:cs="Calibri"/>
          <w:kern w:val="0"/>
          <w:sz w:val="20"/>
          <w:szCs w:val="20"/>
        </w:rPr>
        <w:t>Zamawiającemu oświadczenie kierownika że</w:t>
      </w:r>
      <w:r w:rsidR="00E85705" w:rsidRPr="00A575B0">
        <w:rPr>
          <w:rFonts w:ascii="Calibri" w:hAnsi="Calibri" w:cs="Calibri"/>
          <w:kern w:val="0"/>
          <w:sz w:val="20"/>
          <w:szCs w:val="20"/>
        </w:rPr>
        <w:t xml:space="preserve"> </w:t>
      </w:r>
      <w:r w:rsidR="001F6990" w:rsidRPr="00A575B0">
        <w:rPr>
          <w:rFonts w:ascii="Calibri" w:hAnsi="Calibri" w:cs="Calibri"/>
          <w:kern w:val="0"/>
          <w:sz w:val="20"/>
          <w:szCs w:val="20"/>
        </w:rPr>
        <w:t>wbudowane materiały posiadają oznakowanie i certyfikaty zgodni</w:t>
      </w:r>
      <w:r w:rsidR="006F1F98" w:rsidRPr="00A575B0">
        <w:rPr>
          <w:rFonts w:ascii="Calibri" w:hAnsi="Calibri" w:cs="Calibri"/>
          <w:kern w:val="0"/>
          <w:sz w:val="20"/>
          <w:szCs w:val="20"/>
        </w:rPr>
        <w:t>e</w:t>
      </w:r>
      <w:r w:rsidR="001F6990" w:rsidRPr="00A575B0">
        <w:rPr>
          <w:rFonts w:ascii="Calibri" w:hAnsi="Calibri" w:cs="Calibri"/>
          <w:kern w:val="0"/>
          <w:sz w:val="20"/>
          <w:szCs w:val="20"/>
        </w:rPr>
        <w:t xml:space="preserve"> z ustawą</w:t>
      </w:r>
      <w:r w:rsidR="001B5BFA" w:rsidRPr="00A575B0">
        <w:rPr>
          <w:rFonts w:ascii="Calibri" w:hAnsi="Calibri" w:cs="Calibri"/>
          <w:kern w:val="0"/>
          <w:sz w:val="20"/>
          <w:szCs w:val="20"/>
        </w:rPr>
        <w:t xml:space="preserve"> </w:t>
      </w:r>
      <w:r w:rsidR="001F6990" w:rsidRPr="00A575B0">
        <w:rPr>
          <w:rFonts w:ascii="Calibri" w:hAnsi="Calibri" w:cs="Calibri"/>
          <w:kern w:val="0"/>
          <w:sz w:val="20"/>
          <w:szCs w:val="20"/>
        </w:rPr>
        <w:t>o</w:t>
      </w:r>
      <w:r w:rsidR="00A862F4" w:rsidRPr="00A575B0">
        <w:rPr>
          <w:rFonts w:ascii="Calibri" w:hAnsi="Calibri" w:cs="Calibri"/>
          <w:kern w:val="0"/>
          <w:sz w:val="20"/>
          <w:szCs w:val="20"/>
        </w:rPr>
        <w:t> </w:t>
      </w:r>
      <w:r w:rsidR="001F6990" w:rsidRPr="00A575B0">
        <w:rPr>
          <w:rFonts w:ascii="Calibri" w:hAnsi="Calibri" w:cs="Calibri"/>
          <w:kern w:val="0"/>
          <w:sz w:val="20"/>
          <w:szCs w:val="20"/>
        </w:rPr>
        <w:t xml:space="preserve">wyrobach budowlanych. </w:t>
      </w:r>
    </w:p>
    <w:p w:rsidR="001F6990" w:rsidRPr="00731EEF" w:rsidRDefault="001F6990" w:rsidP="00731EEF">
      <w:pPr>
        <w:pStyle w:val="Style5"/>
        <w:widowControl/>
        <w:spacing w:line="276" w:lineRule="auto"/>
        <w:ind w:hanging="1"/>
        <w:jc w:val="center"/>
        <w:rPr>
          <w:rFonts w:ascii="Calibri" w:hAnsi="Calibri" w:cs="Calibri"/>
          <w:b/>
          <w:bCs/>
          <w:kern w:val="0"/>
          <w:sz w:val="20"/>
          <w:szCs w:val="20"/>
        </w:rPr>
      </w:pPr>
      <w:r w:rsidRPr="00A575B0">
        <w:rPr>
          <w:rStyle w:val="FontStyle32"/>
          <w:rFonts w:ascii="Calibri" w:hAnsi="Calibri" w:cs="Calibri"/>
          <w:b/>
          <w:bCs/>
          <w:kern w:val="0"/>
          <w:sz w:val="20"/>
          <w:szCs w:val="20"/>
        </w:rPr>
        <w:t xml:space="preserve">§ </w:t>
      </w:r>
      <w:r w:rsidR="00C0113C">
        <w:rPr>
          <w:rStyle w:val="FontStyle32"/>
          <w:rFonts w:ascii="Calibri" w:hAnsi="Calibri" w:cs="Calibri"/>
          <w:b/>
          <w:bCs/>
          <w:kern w:val="0"/>
          <w:sz w:val="20"/>
          <w:szCs w:val="20"/>
        </w:rPr>
        <w:t>3</w:t>
      </w:r>
    </w:p>
    <w:p w:rsidR="00522C1E" w:rsidRPr="00522C1E" w:rsidRDefault="001F6990" w:rsidP="00522C1E">
      <w:pPr>
        <w:pStyle w:val="Standard"/>
        <w:widowControl/>
        <w:numPr>
          <w:ilvl w:val="6"/>
          <w:numId w:val="8"/>
        </w:numPr>
        <w:tabs>
          <w:tab w:val="left" w:pos="284"/>
        </w:tabs>
        <w:spacing w:line="276" w:lineRule="auto"/>
        <w:ind w:left="284" w:hanging="285"/>
        <w:jc w:val="both"/>
        <w:outlineLvl w:val="0"/>
        <w:rPr>
          <w:rFonts w:ascii="Calibri" w:hAnsi="Calibri" w:cs="Calibri"/>
          <w:sz w:val="20"/>
          <w:szCs w:val="20"/>
        </w:rPr>
      </w:pPr>
      <w:r w:rsidRPr="00A575B0">
        <w:rPr>
          <w:rFonts w:ascii="Calibri" w:hAnsi="Calibri" w:cs="Calibri"/>
          <w:bCs/>
          <w:sz w:val="20"/>
          <w:szCs w:val="20"/>
        </w:rPr>
        <w:t xml:space="preserve">Wykonawca </w:t>
      </w:r>
      <w:r w:rsidRPr="00A575B0">
        <w:rPr>
          <w:rFonts w:ascii="Calibri" w:hAnsi="Calibri" w:cs="Calibri"/>
          <w:sz w:val="20"/>
          <w:szCs w:val="20"/>
        </w:rPr>
        <w:t>ponosi odpowiedzialność za wszelkie szkody i straty, które spowodował</w:t>
      </w:r>
      <w:r w:rsidR="00E85705" w:rsidRPr="00A575B0">
        <w:rPr>
          <w:rFonts w:ascii="Calibri" w:hAnsi="Calibri" w:cs="Calibri"/>
          <w:sz w:val="20"/>
          <w:szCs w:val="20"/>
        </w:rPr>
        <w:t xml:space="preserve"> </w:t>
      </w:r>
      <w:r w:rsidRPr="00A575B0">
        <w:rPr>
          <w:rFonts w:ascii="Calibri" w:hAnsi="Calibri" w:cs="Calibri"/>
          <w:sz w:val="20"/>
          <w:szCs w:val="20"/>
        </w:rPr>
        <w:t xml:space="preserve">w czasie realizacji przedmiotu umowy wobec </w:t>
      </w:r>
      <w:r w:rsidRPr="00A575B0">
        <w:rPr>
          <w:rFonts w:ascii="Calibri" w:hAnsi="Calibri" w:cs="Calibri"/>
          <w:bCs/>
          <w:sz w:val="20"/>
          <w:szCs w:val="20"/>
        </w:rPr>
        <w:t xml:space="preserve">Zamawiającego </w:t>
      </w:r>
      <w:r w:rsidRPr="00A575B0">
        <w:rPr>
          <w:rFonts w:ascii="Calibri" w:hAnsi="Calibri" w:cs="Calibri"/>
          <w:sz w:val="20"/>
          <w:szCs w:val="20"/>
        </w:rPr>
        <w:t>i osób trzecich.</w:t>
      </w:r>
    </w:p>
    <w:p w:rsidR="001F6990" w:rsidRPr="00A575B0" w:rsidRDefault="00C0113C" w:rsidP="00D87072">
      <w:pPr>
        <w:pStyle w:val="Nagwek2"/>
        <w:widowControl w:val="0"/>
        <w:numPr>
          <w:ilvl w:val="0"/>
          <w:numId w:val="23"/>
        </w:numPr>
        <w:suppressAutoHyphens/>
        <w:autoSpaceDN w:val="0"/>
        <w:spacing w:line="276" w:lineRule="auto"/>
        <w:ind w:left="0" w:hanging="1"/>
        <w:jc w:val="center"/>
        <w:textAlignment w:val="baseline"/>
        <w:rPr>
          <w:rFonts w:ascii="Calibri" w:hAnsi="Calibri" w:cs="Calibri"/>
          <w:sz w:val="20"/>
        </w:rPr>
      </w:pPr>
      <w:r>
        <w:rPr>
          <w:rFonts w:ascii="Calibri" w:hAnsi="Calibri" w:cs="Calibri"/>
          <w:sz w:val="20"/>
        </w:rPr>
        <w:t>§ 4</w:t>
      </w:r>
    </w:p>
    <w:p w:rsidR="00F47F7F" w:rsidRPr="00A575B0" w:rsidRDefault="00FC1BAF" w:rsidP="00D87072">
      <w:pPr>
        <w:pStyle w:val="Standard"/>
        <w:numPr>
          <w:ilvl w:val="0"/>
          <w:numId w:val="47"/>
        </w:numPr>
        <w:spacing w:line="276" w:lineRule="auto"/>
        <w:jc w:val="both"/>
        <w:rPr>
          <w:rFonts w:ascii="Calibri" w:hAnsi="Calibri" w:cs="Calibri"/>
          <w:bCs/>
          <w:sz w:val="20"/>
          <w:szCs w:val="20"/>
        </w:rPr>
      </w:pPr>
      <w:r w:rsidRPr="00A575B0">
        <w:rPr>
          <w:rFonts w:ascii="Calibri" w:hAnsi="Calibri" w:cs="Calibri"/>
          <w:b/>
          <w:bCs/>
          <w:sz w:val="20"/>
          <w:szCs w:val="20"/>
        </w:rPr>
        <w:t xml:space="preserve">Zamawiający zapewnia nadzór </w:t>
      </w:r>
      <w:r w:rsidRPr="00A575B0">
        <w:rPr>
          <w:rFonts w:ascii="Calibri" w:hAnsi="Calibri" w:cs="Calibri"/>
          <w:bCs/>
          <w:sz w:val="20"/>
          <w:szCs w:val="20"/>
        </w:rPr>
        <w:t>nad prowadzonymi robotami</w:t>
      </w:r>
      <w:r w:rsidRPr="00A575B0">
        <w:rPr>
          <w:rFonts w:ascii="Calibri" w:hAnsi="Calibri" w:cs="Calibri"/>
          <w:sz w:val="20"/>
          <w:szCs w:val="20"/>
        </w:rPr>
        <w:t xml:space="preserve"> </w:t>
      </w:r>
      <w:r w:rsidRPr="00A575B0">
        <w:rPr>
          <w:rFonts w:ascii="Calibri" w:hAnsi="Calibri" w:cs="Calibri"/>
          <w:bCs/>
          <w:sz w:val="20"/>
          <w:szCs w:val="20"/>
        </w:rPr>
        <w:t>stanowiącymi przedmiot niniejszej umowy, z godnie z ustawą z dnia 7 lipca 1994r. Prawo Budowlane (tekst jednolity Dz. U. z 20</w:t>
      </w:r>
      <w:r w:rsidR="001801C1" w:rsidRPr="00A575B0">
        <w:rPr>
          <w:rFonts w:ascii="Calibri" w:hAnsi="Calibri" w:cs="Calibri"/>
          <w:bCs/>
          <w:sz w:val="20"/>
          <w:szCs w:val="20"/>
        </w:rPr>
        <w:t>2</w:t>
      </w:r>
      <w:r w:rsidR="00A361A1" w:rsidRPr="00A575B0">
        <w:rPr>
          <w:rFonts w:ascii="Calibri" w:hAnsi="Calibri" w:cs="Calibri"/>
          <w:bCs/>
          <w:sz w:val="20"/>
          <w:szCs w:val="20"/>
        </w:rPr>
        <w:t>1</w:t>
      </w:r>
      <w:r w:rsidRPr="00A575B0">
        <w:rPr>
          <w:rFonts w:ascii="Calibri" w:hAnsi="Calibri" w:cs="Calibri"/>
          <w:bCs/>
          <w:sz w:val="20"/>
          <w:szCs w:val="20"/>
        </w:rPr>
        <w:t xml:space="preserve"> r., poz</w:t>
      </w:r>
      <w:r w:rsidR="00035EF1" w:rsidRPr="00A575B0">
        <w:rPr>
          <w:rFonts w:ascii="Calibri" w:hAnsi="Calibri" w:cs="Calibri"/>
          <w:bCs/>
          <w:sz w:val="20"/>
          <w:szCs w:val="20"/>
        </w:rPr>
        <w:t>.</w:t>
      </w:r>
      <w:r w:rsidRPr="00A575B0">
        <w:rPr>
          <w:rFonts w:ascii="Calibri" w:hAnsi="Calibri" w:cs="Calibri"/>
          <w:bCs/>
          <w:sz w:val="20"/>
          <w:szCs w:val="20"/>
        </w:rPr>
        <w:t xml:space="preserve"> </w:t>
      </w:r>
      <w:r w:rsidR="00A361A1" w:rsidRPr="00A575B0">
        <w:rPr>
          <w:rFonts w:ascii="Calibri" w:hAnsi="Calibri" w:cs="Calibri"/>
          <w:bCs/>
          <w:sz w:val="20"/>
          <w:szCs w:val="20"/>
        </w:rPr>
        <w:t>2351</w:t>
      </w:r>
      <w:r w:rsidR="00767D46" w:rsidRPr="00A575B0">
        <w:rPr>
          <w:rFonts w:ascii="Calibri" w:hAnsi="Calibri" w:cs="Calibri"/>
          <w:bCs/>
          <w:sz w:val="20"/>
          <w:szCs w:val="20"/>
        </w:rPr>
        <w:t xml:space="preserve"> ze zm.</w:t>
      </w:r>
      <w:r w:rsidRPr="00A575B0">
        <w:rPr>
          <w:rFonts w:ascii="Calibri" w:hAnsi="Calibri" w:cs="Calibri"/>
          <w:bCs/>
          <w:sz w:val="20"/>
          <w:szCs w:val="20"/>
        </w:rPr>
        <w:t>). Nadzór będzie pełnił pr</w:t>
      </w:r>
      <w:r w:rsidR="00035EF1" w:rsidRPr="00A575B0">
        <w:rPr>
          <w:rFonts w:ascii="Calibri" w:hAnsi="Calibri" w:cs="Calibri"/>
          <w:bCs/>
          <w:sz w:val="20"/>
          <w:szCs w:val="20"/>
        </w:rPr>
        <w:t>zedstawiciel Zamawiającego</w:t>
      </w:r>
      <w:r w:rsidR="00F47F7F" w:rsidRPr="00A575B0">
        <w:rPr>
          <w:rFonts w:ascii="Calibri" w:hAnsi="Calibri" w:cs="Calibri"/>
          <w:bCs/>
          <w:sz w:val="20"/>
          <w:szCs w:val="20"/>
        </w:rPr>
        <w:t>.</w:t>
      </w:r>
    </w:p>
    <w:p w:rsidR="00CF42B9" w:rsidRPr="00522C1E" w:rsidRDefault="001F6990" w:rsidP="00522C1E">
      <w:pPr>
        <w:pStyle w:val="Standard"/>
        <w:numPr>
          <w:ilvl w:val="0"/>
          <w:numId w:val="47"/>
        </w:numPr>
        <w:spacing w:line="276" w:lineRule="auto"/>
        <w:jc w:val="both"/>
        <w:rPr>
          <w:rFonts w:ascii="Calibri" w:hAnsi="Calibri" w:cs="Calibri"/>
          <w:bCs/>
          <w:sz w:val="20"/>
          <w:szCs w:val="20"/>
        </w:rPr>
      </w:pPr>
      <w:r w:rsidRPr="00A575B0">
        <w:rPr>
          <w:rFonts w:ascii="Calibri" w:hAnsi="Calibri" w:cs="Calibri"/>
          <w:b/>
          <w:sz w:val="20"/>
          <w:szCs w:val="20"/>
        </w:rPr>
        <w:t>Ustanowionym przez Wykonawcę Kierownikiem</w:t>
      </w:r>
      <w:r w:rsidR="00E85705" w:rsidRPr="00A575B0">
        <w:rPr>
          <w:rFonts w:ascii="Calibri" w:hAnsi="Calibri" w:cs="Calibri"/>
          <w:b/>
          <w:sz w:val="20"/>
          <w:szCs w:val="20"/>
        </w:rPr>
        <w:t xml:space="preserve"> </w:t>
      </w:r>
      <w:r w:rsidRPr="00A575B0">
        <w:rPr>
          <w:rFonts w:ascii="Calibri" w:hAnsi="Calibri" w:cs="Calibri"/>
          <w:b/>
          <w:sz w:val="20"/>
          <w:szCs w:val="20"/>
        </w:rPr>
        <w:t>Budowy jest:</w:t>
      </w:r>
      <w:r w:rsidR="00E85705" w:rsidRPr="00A575B0">
        <w:rPr>
          <w:rFonts w:ascii="Calibri" w:hAnsi="Calibri" w:cs="Calibri"/>
          <w:bCs/>
          <w:sz w:val="20"/>
          <w:szCs w:val="20"/>
        </w:rPr>
        <w:t xml:space="preserve"> </w:t>
      </w:r>
      <w:r w:rsidRPr="00A575B0">
        <w:rPr>
          <w:rFonts w:ascii="Calibri" w:hAnsi="Calibri" w:cs="Calibri"/>
          <w:bCs/>
          <w:sz w:val="20"/>
          <w:szCs w:val="20"/>
        </w:rPr>
        <w:t xml:space="preserve">………………… </w:t>
      </w:r>
      <w:r w:rsidRPr="00A575B0">
        <w:rPr>
          <w:rFonts w:ascii="Calibri" w:hAnsi="Calibri" w:cs="Calibri"/>
          <w:sz w:val="20"/>
          <w:szCs w:val="20"/>
        </w:rPr>
        <w:t xml:space="preserve">działający </w:t>
      </w:r>
      <w:r w:rsidR="00035EF1" w:rsidRPr="00A575B0">
        <w:rPr>
          <w:rFonts w:ascii="Calibri" w:hAnsi="Calibri" w:cs="Calibri"/>
          <w:sz w:val="20"/>
          <w:szCs w:val="20"/>
        </w:rPr>
        <w:br/>
      </w:r>
      <w:r w:rsidRPr="00A575B0">
        <w:rPr>
          <w:rFonts w:ascii="Calibri" w:hAnsi="Calibri" w:cs="Calibri"/>
          <w:sz w:val="20"/>
          <w:szCs w:val="20"/>
        </w:rPr>
        <w:t>w granicach umocowania</w:t>
      </w:r>
      <w:r w:rsidR="00035EF1" w:rsidRPr="00A575B0">
        <w:rPr>
          <w:rFonts w:ascii="Calibri" w:hAnsi="Calibri" w:cs="Calibri"/>
          <w:sz w:val="20"/>
          <w:szCs w:val="20"/>
        </w:rPr>
        <w:t xml:space="preserve"> określonego przepisami </w:t>
      </w:r>
      <w:r w:rsidR="00732EF3" w:rsidRPr="00A575B0">
        <w:rPr>
          <w:rFonts w:ascii="Calibri" w:hAnsi="Calibri" w:cs="Calibri"/>
          <w:sz w:val="20"/>
          <w:szCs w:val="20"/>
        </w:rPr>
        <w:t>Prawa Budowlanego</w:t>
      </w:r>
      <w:r w:rsidR="00732EF3" w:rsidRPr="00A575B0">
        <w:rPr>
          <w:rFonts w:ascii="Calibri" w:hAnsi="Calibri" w:cs="Calibri"/>
          <w:b/>
          <w:sz w:val="20"/>
          <w:szCs w:val="20"/>
        </w:rPr>
        <w:t>.</w:t>
      </w:r>
    </w:p>
    <w:p w:rsidR="001F6990" w:rsidRPr="00A575B0" w:rsidRDefault="00C0113C" w:rsidP="00D87072">
      <w:pPr>
        <w:pStyle w:val="Nagwek2"/>
        <w:widowControl w:val="0"/>
        <w:numPr>
          <w:ilvl w:val="0"/>
          <w:numId w:val="5"/>
        </w:numPr>
        <w:suppressAutoHyphens/>
        <w:autoSpaceDN w:val="0"/>
        <w:spacing w:line="276" w:lineRule="auto"/>
        <w:ind w:left="0" w:hanging="1"/>
        <w:jc w:val="center"/>
        <w:textAlignment w:val="baseline"/>
        <w:rPr>
          <w:rFonts w:ascii="Calibri" w:hAnsi="Calibri" w:cs="Calibri"/>
          <w:bCs/>
          <w:sz w:val="20"/>
        </w:rPr>
      </w:pPr>
      <w:r>
        <w:rPr>
          <w:rFonts w:ascii="Calibri" w:hAnsi="Calibri" w:cs="Calibri"/>
          <w:bCs/>
          <w:sz w:val="20"/>
        </w:rPr>
        <w:t>§ 5</w:t>
      </w:r>
    </w:p>
    <w:p w:rsidR="00FB0636" w:rsidRPr="00A575B0" w:rsidRDefault="001F6990" w:rsidP="00D87072">
      <w:pPr>
        <w:pStyle w:val="Standard"/>
        <w:numPr>
          <w:ilvl w:val="0"/>
          <w:numId w:val="24"/>
        </w:numPr>
        <w:suppressAutoHyphens/>
        <w:autoSpaceDE/>
        <w:adjustRightInd/>
        <w:spacing w:line="276" w:lineRule="auto"/>
        <w:ind w:left="284" w:hanging="285"/>
        <w:jc w:val="both"/>
        <w:textAlignment w:val="baseline"/>
        <w:rPr>
          <w:rFonts w:ascii="Calibri" w:hAnsi="Calibri" w:cs="Calibri"/>
          <w:sz w:val="20"/>
          <w:szCs w:val="20"/>
        </w:rPr>
      </w:pPr>
      <w:r w:rsidRPr="00A575B0">
        <w:rPr>
          <w:rFonts w:ascii="Calibri" w:hAnsi="Calibri" w:cs="Calibri"/>
          <w:sz w:val="20"/>
          <w:szCs w:val="20"/>
        </w:rPr>
        <w:t>Jeżeli Zamawiający zwróci się do Wykonawcy z żądaniem usunięcia określonej osoby, która należy do personelu Wykonawcy lub jego podwykonawcy oraz uzasadni swoje żądanie, to Wykonawca spowoduje, że osoba ta w ciągu 7 dni opuści teren budowy</w:t>
      </w:r>
      <w:r w:rsidR="00E85705" w:rsidRPr="00A575B0">
        <w:rPr>
          <w:rFonts w:ascii="Calibri" w:hAnsi="Calibri" w:cs="Calibri"/>
          <w:sz w:val="20"/>
          <w:szCs w:val="20"/>
        </w:rPr>
        <w:t xml:space="preserve"> </w:t>
      </w:r>
      <w:r w:rsidRPr="00A575B0">
        <w:rPr>
          <w:rFonts w:ascii="Calibri" w:hAnsi="Calibri" w:cs="Calibri"/>
          <w:sz w:val="20"/>
          <w:szCs w:val="20"/>
        </w:rPr>
        <w:t>i nie będzie miała żadnego dalszego wpływu i związku z czynnościami związanymi</w:t>
      </w:r>
      <w:r w:rsidR="00E85705" w:rsidRPr="00A575B0">
        <w:rPr>
          <w:rFonts w:ascii="Calibri" w:hAnsi="Calibri" w:cs="Calibri"/>
          <w:sz w:val="20"/>
          <w:szCs w:val="20"/>
        </w:rPr>
        <w:t xml:space="preserve"> </w:t>
      </w:r>
      <w:r w:rsidRPr="00A575B0">
        <w:rPr>
          <w:rFonts w:ascii="Calibri" w:hAnsi="Calibri" w:cs="Calibri"/>
          <w:sz w:val="20"/>
          <w:szCs w:val="20"/>
        </w:rPr>
        <w:t>z wykonywaniem umowy.</w:t>
      </w:r>
    </w:p>
    <w:p w:rsidR="001F6990" w:rsidRPr="00A575B0" w:rsidRDefault="001F6990" w:rsidP="000C5F6F">
      <w:pPr>
        <w:pStyle w:val="Standard"/>
        <w:numPr>
          <w:ilvl w:val="0"/>
          <w:numId w:val="24"/>
        </w:numPr>
        <w:suppressAutoHyphens/>
        <w:autoSpaceDE/>
        <w:adjustRightInd/>
        <w:spacing w:line="276" w:lineRule="auto"/>
        <w:ind w:left="284" w:hanging="285"/>
        <w:jc w:val="both"/>
        <w:textAlignment w:val="baseline"/>
        <w:rPr>
          <w:rFonts w:ascii="Calibri" w:hAnsi="Calibri" w:cs="Calibri"/>
          <w:sz w:val="20"/>
          <w:szCs w:val="20"/>
        </w:rPr>
      </w:pPr>
      <w:r w:rsidRPr="00A575B0">
        <w:rPr>
          <w:rFonts w:ascii="Calibri" w:hAnsi="Calibri" w:cs="Calibri"/>
          <w:sz w:val="20"/>
          <w:szCs w:val="20"/>
        </w:rPr>
        <w:t>Zamawiający może zwrócić się o usunięcie określonych osób, gdy osoby te:</w:t>
      </w:r>
    </w:p>
    <w:p w:rsidR="001F6990" w:rsidRPr="00731EEF" w:rsidRDefault="001F6990" w:rsidP="00731EEF">
      <w:pPr>
        <w:pStyle w:val="Standard"/>
        <w:numPr>
          <w:ilvl w:val="0"/>
          <w:numId w:val="25"/>
        </w:numPr>
        <w:suppressAutoHyphens/>
        <w:autoSpaceDE/>
        <w:adjustRightInd/>
        <w:spacing w:line="276" w:lineRule="auto"/>
        <w:ind w:left="567" w:hanging="283"/>
        <w:jc w:val="both"/>
        <w:textAlignment w:val="baseline"/>
        <w:rPr>
          <w:rFonts w:ascii="Calibri" w:hAnsi="Calibri" w:cs="Calibri"/>
          <w:sz w:val="20"/>
          <w:szCs w:val="20"/>
        </w:rPr>
      </w:pPr>
      <w:r w:rsidRPr="00A575B0">
        <w:rPr>
          <w:rFonts w:ascii="Calibri" w:hAnsi="Calibri" w:cs="Calibri"/>
          <w:sz w:val="20"/>
          <w:szCs w:val="20"/>
        </w:rPr>
        <w:t>nie przestrzegają przepisów BHP,</w:t>
      </w:r>
    </w:p>
    <w:p w:rsidR="001F6990" w:rsidRPr="00A575B0" w:rsidRDefault="001F6990" w:rsidP="00CF42B9">
      <w:pPr>
        <w:pStyle w:val="Standard"/>
        <w:numPr>
          <w:ilvl w:val="0"/>
          <w:numId w:val="11"/>
        </w:numPr>
        <w:suppressAutoHyphens/>
        <w:autoSpaceDE/>
        <w:adjustRightInd/>
        <w:spacing w:line="276" w:lineRule="auto"/>
        <w:ind w:left="567" w:hanging="283"/>
        <w:jc w:val="both"/>
        <w:textAlignment w:val="baseline"/>
        <w:rPr>
          <w:rFonts w:ascii="Calibri" w:hAnsi="Calibri" w:cs="Calibri"/>
          <w:sz w:val="20"/>
          <w:szCs w:val="20"/>
        </w:rPr>
      </w:pPr>
      <w:r w:rsidRPr="00A575B0">
        <w:rPr>
          <w:rFonts w:ascii="Calibri" w:hAnsi="Calibri" w:cs="Calibri"/>
          <w:sz w:val="20"/>
          <w:szCs w:val="20"/>
        </w:rPr>
        <w:t xml:space="preserve">nie wykonują robót budowlanych zgodnie z </w:t>
      </w:r>
      <w:r w:rsidR="00731EEF">
        <w:rPr>
          <w:rFonts w:ascii="Calibri" w:hAnsi="Calibri" w:cs="Calibri"/>
          <w:sz w:val="20"/>
          <w:szCs w:val="20"/>
        </w:rPr>
        <w:t>SWZ</w:t>
      </w:r>
      <w:r w:rsidRPr="00A575B0">
        <w:rPr>
          <w:rFonts w:ascii="Calibri" w:hAnsi="Calibri" w:cs="Calibri"/>
          <w:sz w:val="20"/>
          <w:szCs w:val="20"/>
        </w:rPr>
        <w:t>,</w:t>
      </w:r>
      <w:r w:rsidRPr="00A575B0">
        <w:rPr>
          <w:rFonts w:ascii="Calibri" w:hAnsi="Calibri" w:cs="Calibri"/>
          <w:sz w:val="20"/>
          <w:szCs w:val="20"/>
        </w:rPr>
        <w:tab/>
      </w:r>
    </w:p>
    <w:p w:rsidR="001F58F0" w:rsidRPr="00A575B0" w:rsidRDefault="001F6990" w:rsidP="000C5F6F">
      <w:pPr>
        <w:pStyle w:val="Standard"/>
        <w:numPr>
          <w:ilvl w:val="0"/>
          <w:numId w:val="29"/>
        </w:numPr>
        <w:tabs>
          <w:tab w:val="left" w:pos="284"/>
        </w:tabs>
        <w:spacing w:before="120" w:line="276" w:lineRule="auto"/>
        <w:ind w:left="284" w:hanging="284"/>
        <w:jc w:val="both"/>
        <w:rPr>
          <w:rFonts w:ascii="Calibri" w:hAnsi="Calibri" w:cs="Calibri"/>
          <w:sz w:val="20"/>
          <w:szCs w:val="20"/>
        </w:rPr>
      </w:pPr>
      <w:r w:rsidRPr="00A575B0">
        <w:rPr>
          <w:rFonts w:ascii="Calibri" w:hAnsi="Calibri" w:cs="Calibri"/>
          <w:sz w:val="20"/>
          <w:szCs w:val="20"/>
        </w:rPr>
        <w:t>Wykonawca ma obowiązek zapewnienia Zamawiającemu oraz wszystkim osobom</w:t>
      </w:r>
      <w:r w:rsidR="00E85705" w:rsidRPr="00A575B0">
        <w:rPr>
          <w:rFonts w:ascii="Calibri" w:hAnsi="Calibri" w:cs="Calibri"/>
          <w:sz w:val="20"/>
          <w:szCs w:val="20"/>
        </w:rPr>
        <w:t xml:space="preserve"> </w:t>
      </w:r>
      <w:r w:rsidRPr="00A575B0">
        <w:rPr>
          <w:rFonts w:ascii="Calibri" w:hAnsi="Calibri" w:cs="Calibri"/>
          <w:sz w:val="20"/>
          <w:szCs w:val="20"/>
        </w:rPr>
        <w:t>upoważnionym przez niego, jak też innym uczestnikom procesu budowlanego, dostępu</w:t>
      </w:r>
      <w:r w:rsidR="00E85705" w:rsidRPr="00A575B0">
        <w:rPr>
          <w:rFonts w:ascii="Calibri" w:hAnsi="Calibri" w:cs="Calibri"/>
          <w:sz w:val="20"/>
          <w:szCs w:val="20"/>
        </w:rPr>
        <w:t xml:space="preserve"> </w:t>
      </w:r>
      <w:r w:rsidRPr="00A575B0">
        <w:rPr>
          <w:rFonts w:ascii="Calibri" w:hAnsi="Calibri" w:cs="Calibri"/>
          <w:sz w:val="20"/>
          <w:szCs w:val="20"/>
        </w:rPr>
        <w:t xml:space="preserve">do terenu budowy i do każdego miejsca, gdzie roboty </w:t>
      </w:r>
      <w:r w:rsidR="00C0113C">
        <w:rPr>
          <w:rFonts w:ascii="Calibri" w:hAnsi="Calibri" w:cs="Calibri"/>
          <w:sz w:val="20"/>
          <w:szCs w:val="20"/>
        </w:rPr>
        <w:t xml:space="preserve">          </w:t>
      </w:r>
      <w:r w:rsidRPr="00A575B0">
        <w:rPr>
          <w:rFonts w:ascii="Calibri" w:hAnsi="Calibri" w:cs="Calibri"/>
          <w:sz w:val="20"/>
          <w:szCs w:val="20"/>
        </w:rPr>
        <w:t>w związku</w:t>
      </w:r>
      <w:r w:rsidR="00E85705" w:rsidRPr="00A575B0">
        <w:rPr>
          <w:rFonts w:ascii="Calibri" w:hAnsi="Calibri" w:cs="Calibri"/>
          <w:sz w:val="20"/>
          <w:szCs w:val="20"/>
        </w:rPr>
        <w:t xml:space="preserve"> </w:t>
      </w:r>
      <w:r w:rsidRPr="00A575B0">
        <w:rPr>
          <w:rFonts w:ascii="Calibri" w:hAnsi="Calibri" w:cs="Calibri"/>
          <w:sz w:val="20"/>
          <w:szCs w:val="20"/>
        </w:rPr>
        <w:t xml:space="preserve">z umową będą </w:t>
      </w:r>
      <w:r w:rsidR="00E85705" w:rsidRPr="00A575B0">
        <w:rPr>
          <w:rFonts w:ascii="Calibri" w:hAnsi="Calibri" w:cs="Calibri"/>
          <w:sz w:val="20"/>
          <w:szCs w:val="20"/>
        </w:rPr>
        <w:t xml:space="preserve"> </w:t>
      </w:r>
      <w:r w:rsidRPr="00A575B0">
        <w:rPr>
          <w:rFonts w:ascii="Calibri" w:hAnsi="Calibri" w:cs="Calibri"/>
          <w:sz w:val="20"/>
          <w:szCs w:val="20"/>
        </w:rPr>
        <w:t>wykonywane.</w:t>
      </w:r>
    </w:p>
    <w:p w:rsidR="001F58F0" w:rsidRPr="00A575B0" w:rsidRDefault="001F6990" w:rsidP="000C5F6F">
      <w:pPr>
        <w:pStyle w:val="Standard"/>
        <w:numPr>
          <w:ilvl w:val="0"/>
          <w:numId w:val="29"/>
        </w:numPr>
        <w:tabs>
          <w:tab w:val="left" w:pos="284"/>
        </w:tabs>
        <w:spacing w:before="120" w:line="276" w:lineRule="auto"/>
        <w:ind w:left="284" w:hanging="284"/>
        <w:jc w:val="both"/>
        <w:rPr>
          <w:rFonts w:ascii="Calibri" w:hAnsi="Calibri" w:cs="Calibri"/>
          <w:sz w:val="20"/>
          <w:szCs w:val="20"/>
        </w:rPr>
      </w:pPr>
      <w:r w:rsidRPr="00A575B0">
        <w:rPr>
          <w:rFonts w:ascii="Calibri" w:hAnsi="Calibri" w:cs="Calibri"/>
          <w:sz w:val="20"/>
          <w:szCs w:val="20"/>
        </w:rPr>
        <w:t>Wykonawca zobowiązany jest prowadzić na bieżąco i przechowywać dokumenty zgodnie z art. 3 pkt</w:t>
      </w:r>
      <w:r w:rsidR="00E85705" w:rsidRPr="00A575B0">
        <w:rPr>
          <w:rFonts w:ascii="Calibri" w:hAnsi="Calibri" w:cs="Calibri"/>
          <w:sz w:val="20"/>
          <w:szCs w:val="20"/>
        </w:rPr>
        <w:t xml:space="preserve"> </w:t>
      </w:r>
      <w:r w:rsidRPr="00A575B0">
        <w:rPr>
          <w:rFonts w:ascii="Calibri" w:hAnsi="Calibri" w:cs="Calibri"/>
          <w:sz w:val="20"/>
          <w:szCs w:val="20"/>
        </w:rPr>
        <w:t>13 i art. 46 ustawy Prawo budowlane.</w:t>
      </w:r>
    </w:p>
    <w:p w:rsidR="001F58F0" w:rsidRPr="00A575B0" w:rsidRDefault="001F6990" w:rsidP="000C5F6F">
      <w:pPr>
        <w:pStyle w:val="Standard"/>
        <w:numPr>
          <w:ilvl w:val="0"/>
          <w:numId w:val="29"/>
        </w:numPr>
        <w:tabs>
          <w:tab w:val="left" w:pos="284"/>
        </w:tabs>
        <w:spacing w:before="120" w:line="276" w:lineRule="auto"/>
        <w:ind w:left="284" w:hanging="284"/>
        <w:jc w:val="both"/>
        <w:rPr>
          <w:rFonts w:ascii="Calibri" w:hAnsi="Calibri" w:cs="Calibri"/>
          <w:sz w:val="20"/>
          <w:szCs w:val="20"/>
        </w:rPr>
      </w:pPr>
      <w:r w:rsidRPr="00A575B0">
        <w:rPr>
          <w:rFonts w:ascii="Calibri" w:hAnsi="Calibri" w:cs="Calibri"/>
          <w:sz w:val="20"/>
          <w:szCs w:val="20"/>
        </w:rPr>
        <w:t xml:space="preserve">Wykonawca ma obowiązek zapewnienia bezpieczeństwa i ochrony zdrowia podczas </w:t>
      </w:r>
      <w:r w:rsidR="00E85705" w:rsidRPr="00A575B0">
        <w:rPr>
          <w:rFonts w:ascii="Calibri" w:hAnsi="Calibri" w:cs="Calibri"/>
          <w:sz w:val="20"/>
          <w:szCs w:val="20"/>
        </w:rPr>
        <w:t xml:space="preserve"> </w:t>
      </w:r>
      <w:r w:rsidRPr="00A575B0">
        <w:rPr>
          <w:rFonts w:ascii="Calibri" w:hAnsi="Calibri" w:cs="Calibri"/>
          <w:sz w:val="20"/>
          <w:szCs w:val="20"/>
        </w:rPr>
        <w:t>wykonywania wszystkich czynności na terenie budowy, zgodnie z planem BIOZ. Za</w:t>
      </w:r>
      <w:r w:rsidR="00E85705" w:rsidRPr="00A575B0">
        <w:rPr>
          <w:rFonts w:ascii="Calibri" w:hAnsi="Calibri" w:cs="Calibri"/>
          <w:sz w:val="20"/>
          <w:szCs w:val="20"/>
        </w:rPr>
        <w:t xml:space="preserve"> </w:t>
      </w:r>
      <w:r w:rsidRPr="00A575B0">
        <w:rPr>
          <w:rFonts w:ascii="Calibri" w:hAnsi="Calibri" w:cs="Calibri"/>
          <w:sz w:val="20"/>
          <w:szCs w:val="20"/>
        </w:rPr>
        <w:t>nienależyte wykonanie tych obowiązków będzie ponosił odpowiedzialność odszkodowawczą.</w:t>
      </w:r>
    </w:p>
    <w:p w:rsidR="00A45449" w:rsidRPr="00731EEF" w:rsidRDefault="001F6990" w:rsidP="00731EEF">
      <w:pPr>
        <w:pStyle w:val="Standard"/>
        <w:numPr>
          <w:ilvl w:val="0"/>
          <w:numId w:val="29"/>
        </w:numPr>
        <w:tabs>
          <w:tab w:val="left" w:pos="284"/>
        </w:tabs>
        <w:spacing w:before="120" w:line="276" w:lineRule="auto"/>
        <w:ind w:left="284" w:hanging="284"/>
        <w:jc w:val="both"/>
        <w:rPr>
          <w:rFonts w:ascii="Calibri" w:hAnsi="Calibri" w:cs="Calibri"/>
          <w:sz w:val="20"/>
          <w:szCs w:val="20"/>
        </w:rPr>
      </w:pPr>
      <w:r w:rsidRPr="00A575B0">
        <w:rPr>
          <w:rFonts w:ascii="Calibri" w:hAnsi="Calibri" w:cs="Calibri"/>
          <w:sz w:val="20"/>
          <w:szCs w:val="20"/>
        </w:rPr>
        <w:t>Od daty protokolarnego przejęcia bud</w:t>
      </w:r>
      <w:r w:rsidR="00035EF1" w:rsidRPr="00A575B0">
        <w:rPr>
          <w:rFonts w:ascii="Calibri" w:hAnsi="Calibri" w:cs="Calibri"/>
          <w:sz w:val="20"/>
          <w:szCs w:val="20"/>
        </w:rPr>
        <w:t xml:space="preserve">owy do końcowego odbioru robót, </w:t>
      </w:r>
      <w:r w:rsidRPr="00A575B0">
        <w:rPr>
          <w:rFonts w:ascii="Calibri" w:hAnsi="Calibri" w:cs="Calibri"/>
          <w:sz w:val="20"/>
          <w:szCs w:val="20"/>
        </w:rPr>
        <w:t xml:space="preserve">Wykonawca </w:t>
      </w:r>
      <w:r w:rsidR="00E85705" w:rsidRPr="00A575B0">
        <w:rPr>
          <w:rFonts w:ascii="Calibri" w:hAnsi="Calibri" w:cs="Calibri"/>
          <w:sz w:val="20"/>
          <w:szCs w:val="20"/>
        </w:rPr>
        <w:t xml:space="preserve"> </w:t>
      </w:r>
      <w:r w:rsidRPr="00A575B0">
        <w:rPr>
          <w:rFonts w:ascii="Calibri" w:hAnsi="Calibri" w:cs="Calibri"/>
          <w:sz w:val="20"/>
          <w:szCs w:val="20"/>
        </w:rPr>
        <w:t>ponosi odpowiedzialność na zasadach ogólnych, za wszelkie szkody powstałe na</w:t>
      </w:r>
      <w:r w:rsidR="00E85705" w:rsidRPr="00A575B0">
        <w:rPr>
          <w:rFonts w:ascii="Calibri" w:hAnsi="Calibri" w:cs="Calibri"/>
          <w:sz w:val="20"/>
          <w:szCs w:val="20"/>
        </w:rPr>
        <w:t xml:space="preserve"> </w:t>
      </w:r>
      <w:r w:rsidRPr="00A575B0">
        <w:rPr>
          <w:rFonts w:ascii="Calibri" w:hAnsi="Calibri" w:cs="Calibri"/>
          <w:sz w:val="20"/>
          <w:szCs w:val="20"/>
        </w:rPr>
        <w:t>budowie.</w:t>
      </w:r>
    </w:p>
    <w:p w:rsidR="001F6990" w:rsidRPr="00A575B0" w:rsidRDefault="00C0113C" w:rsidP="00CF42B9">
      <w:pPr>
        <w:pStyle w:val="Standard"/>
        <w:spacing w:line="276" w:lineRule="auto"/>
        <w:ind w:hanging="1"/>
        <w:jc w:val="center"/>
        <w:rPr>
          <w:rFonts w:ascii="Calibri" w:hAnsi="Calibri" w:cs="Calibri"/>
          <w:b/>
          <w:sz w:val="20"/>
          <w:szCs w:val="20"/>
        </w:rPr>
      </w:pPr>
      <w:r>
        <w:rPr>
          <w:rFonts w:ascii="Calibri" w:hAnsi="Calibri" w:cs="Calibri"/>
          <w:b/>
          <w:sz w:val="20"/>
          <w:szCs w:val="20"/>
        </w:rPr>
        <w:t>§ 6</w:t>
      </w:r>
    </w:p>
    <w:p w:rsidR="004536A5" w:rsidRPr="00A575B0" w:rsidRDefault="00FB0636" w:rsidP="004536A5">
      <w:pPr>
        <w:pStyle w:val="Standard"/>
        <w:spacing w:after="120" w:line="276" w:lineRule="auto"/>
        <w:ind w:left="284" w:hanging="285"/>
        <w:jc w:val="both"/>
        <w:rPr>
          <w:rFonts w:ascii="Calibri" w:hAnsi="Calibri" w:cs="Calibri"/>
          <w:sz w:val="20"/>
          <w:szCs w:val="20"/>
        </w:rPr>
      </w:pPr>
      <w:r w:rsidRPr="00A575B0">
        <w:rPr>
          <w:rFonts w:ascii="Calibri" w:hAnsi="Calibri" w:cs="Calibri"/>
          <w:bCs/>
          <w:sz w:val="20"/>
          <w:szCs w:val="20"/>
        </w:rPr>
        <w:t>1.</w:t>
      </w:r>
      <w:r w:rsidRPr="00A575B0">
        <w:rPr>
          <w:rFonts w:ascii="Calibri" w:hAnsi="Calibri" w:cs="Calibri"/>
          <w:bCs/>
          <w:sz w:val="20"/>
          <w:szCs w:val="20"/>
        </w:rPr>
        <w:tab/>
      </w:r>
      <w:r w:rsidR="001F6990" w:rsidRPr="00A575B0">
        <w:rPr>
          <w:rFonts w:ascii="Calibri" w:hAnsi="Calibri" w:cs="Calibri"/>
          <w:bCs/>
          <w:sz w:val="20"/>
          <w:szCs w:val="20"/>
        </w:rPr>
        <w:t xml:space="preserve">Wykonawca </w:t>
      </w:r>
      <w:r w:rsidR="00BD3E93" w:rsidRPr="00A575B0">
        <w:rPr>
          <w:rFonts w:ascii="Calibri" w:hAnsi="Calibri" w:cs="Calibri"/>
          <w:sz w:val="20"/>
          <w:szCs w:val="20"/>
        </w:rPr>
        <w:t>w ramach przysługującego mu wynagrodzenia</w:t>
      </w:r>
      <w:r w:rsidR="00BA7BA4" w:rsidRPr="00A575B0">
        <w:rPr>
          <w:rFonts w:ascii="Calibri" w:hAnsi="Calibri" w:cs="Calibri"/>
          <w:sz w:val="20"/>
          <w:szCs w:val="20"/>
        </w:rPr>
        <w:t>,</w:t>
      </w:r>
      <w:r w:rsidR="00BD3E93" w:rsidRPr="00A575B0">
        <w:rPr>
          <w:rFonts w:ascii="Calibri" w:hAnsi="Calibri" w:cs="Calibri"/>
          <w:sz w:val="20"/>
          <w:szCs w:val="20"/>
        </w:rPr>
        <w:t xml:space="preserve"> o którym mowa w </w:t>
      </w:r>
      <w:r w:rsidR="00C0113C">
        <w:rPr>
          <w:rFonts w:ascii="Calibri" w:hAnsi="Calibri" w:cs="Calibri"/>
          <w:b/>
          <w:bCs/>
          <w:sz w:val="20"/>
          <w:szCs w:val="20"/>
        </w:rPr>
        <w:t>§ 9</w:t>
      </w:r>
      <w:r w:rsidR="00BD3E93" w:rsidRPr="00A575B0">
        <w:rPr>
          <w:rFonts w:ascii="Calibri" w:hAnsi="Calibri" w:cs="Calibri"/>
          <w:b/>
          <w:bCs/>
          <w:sz w:val="20"/>
          <w:szCs w:val="20"/>
        </w:rPr>
        <w:t xml:space="preserve"> ust. 1</w:t>
      </w:r>
      <w:r w:rsidR="004536A5" w:rsidRPr="00A575B0">
        <w:rPr>
          <w:rFonts w:ascii="Calibri" w:hAnsi="Calibri" w:cs="Calibri"/>
          <w:b/>
          <w:bCs/>
          <w:sz w:val="20"/>
          <w:szCs w:val="20"/>
        </w:rPr>
        <w:t xml:space="preserve"> poza obowiązkami opisanymi w  zawartej umowie: </w:t>
      </w:r>
    </w:p>
    <w:p w:rsidR="00FB0636" w:rsidRPr="00A575B0" w:rsidRDefault="001F6990" w:rsidP="00CF42B9">
      <w:pPr>
        <w:pStyle w:val="Standard"/>
        <w:spacing w:line="276" w:lineRule="auto"/>
        <w:ind w:left="709" w:hanging="425"/>
        <w:jc w:val="both"/>
        <w:rPr>
          <w:rFonts w:ascii="Calibri" w:hAnsi="Calibri" w:cs="Calibri"/>
          <w:sz w:val="20"/>
          <w:szCs w:val="20"/>
        </w:rPr>
      </w:pPr>
      <w:r w:rsidRPr="00A575B0">
        <w:rPr>
          <w:rFonts w:ascii="Calibri" w:hAnsi="Calibri" w:cs="Calibri"/>
          <w:sz w:val="20"/>
          <w:szCs w:val="20"/>
        </w:rPr>
        <w:lastRenderedPageBreak/>
        <w:t xml:space="preserve">1) </w:t>
      </w:r>
      <w:r w:rsidR="00FB0636" w:rsidRPr="00A575B0">
        <w:rPr>
          <w:rFonts w:ascii="Calibri" w:hAnsi="Calibri" w:cs="Calibri"/>
          <w:sz w:val="20"/>
          <w:szCs w:val="20"/>
        </w:rPr>
        <w:t xml:space="preserve"> </w:t>
      </w:r>
      <w:r w:rsidRPr="00A575B0">
        <w:rPr>
          <w:rFonts w:ascii="Calibri" w:hAnsi="Calibri" w:cs="Calibri"/>
          <w:sz w:val="20"/>
          <w:szCs w:val="20"/>
        </w:rPr>
        <w:t>przygotuje zaplecze budowy tj. odpowiednie pomieszczenia</w:t>
      </w:r>
      <w:r w:rsidRPr="00A575B0">
        <w:rPr>
          <w:rFonts w:ascii="Calibri" w:hAnsi="Calibri" w:cs="Calibri"/>
          <w:b/>
          <w:bCs/>
          <w:sz w:val="20"/>
          <w:szCs w:val="20"/>
        </w:rPr>
        <w:t xml:space="preserve"> </w:t>
      </w:r>
      <w:r w:rsidRPr="00A575B0">
        <w:rPr>
          <w:rFonts w:ascii="Calibri" w:hAnsi="Calibri" w:cs="Calibri"/>
          <w:sz w:val="20"/>
          <w:szCs w:val="20"/>
        </w:rPr>
        <w:t xml:space="preserve">magazynowe na składowanie </w:t>
      </w:r>
      <w:r w:rsidR="00FB0636" w:rsidRPr="00A575B0">
        <w:rPr>
          <w:rFonts w:ascii="Calibri" w:hAnsi="Calibri" w:cs="Calibri"/>
          <w:sz w:val="20"/>
          <w:szCs w:val="20"/>
        </w:rPr>
        <w:t xml:space="preserve"> </w:t>
      </w:r>
      <w:r w:rsidRPr="00A575B0">
        <w:rPr>
          <w:rFonts w:ascii="Calibri" w:hAnsi="Calibri" w:cs="Calibri"/>
          <w:sz w:val="20"/>
          <w:szCs w:val="20"/>
        </w:rPr>
        <w:t>materiałów</w:t>
      </w:r>
      <w:r w:rsidR="00E85705" w:rsidRPr="00A575B0">
        <w:rPr>
          <w:rFonts w:ascii="Calibri" w:hAnsi="Calibri" w:cs="Calibri"/>
          <w:sz w:val="20"/>
          <w:szCs w:val="20"/>
        </w:rPr>
        <w:t xml:space="preserve"> </w:t>
      </w:r>
      <w:r w:rsidR="00C0113C">
        <w:rPr>
          <w:rFonts w:ascii="Calibri" w:hAnsi="Calibri" w:cs="Calibri"/>
          <w:sz w:val="20"/>
          <w:szCs w:val="20"/>
        </w:rPr>
        <w:t xml:space="preserve">              </w:t>
      </w:r>
      <w:r w:rsidRPr="00A575B0">
        <w:rPr>
          <w:rFonts w:ascii="Calibri" w:hAnsi="Calibri" w:cs="Calibri"/>
          <w:sz w:val="20"/>
          <w:szCs w:val="20"/>
        </w:rPr>
        <w:t>i narzędzi, pomieszczenia socjalne dla swoich pracowników, ogrodzenie placu budowy wraz</w:t>
      </w:r>
      <w:r w:rsidR="00E85705" w:rsidRPr="00A575B0">
        <w:rPr>
          <w:rFonts w:ascii="Calibri" w:hAnsi="Calibri" w:cs="Calibri"/>
          <w:sz w:val="20"/>
          <w:szCs w:val="20"/>
        </w:rPr>
        <w:t xml:space="preserve"> </w:t>
      </w:r>
      <w:r w:rsidRPr="00A575B0">
        <w:rPr>
          <w:rFonts w:ascii="Calibri" w:hAnsi="Calibri" w:cs="Calibri"/>
          <w:sz w:val="20"/>
          <w:szCs w:val="20"/>
        </w:rPr>
        <w:t xml:space="preserve">z oznakowaniem (tablica informacyjna), </w:t>
      </w:r>
    </w:p>
    <w:p w:rsidR="00FB0636" w:rsidRPr="00A575B0" w:rsidRDefault="00FB0636" w:rsidP="00CF42B9">
      <w:pPr>
        <w:pStyle w:val="Standard"/>
        <w:spacing w:line="276" w:lineRule="auto"/>
        <w:ind w:left="709" w:hanging="425"/>
        <w:jc w:val="both"/>
        <w:rPr>
          <w:rFonts w:ascii="Calibri" w:hAnsi="Calibri" w:cs="Calibri"/>
          <w:sz w:val="20"/>
          <w:szCs w:val="20"/>
        </w:rPr>
      </w:pPr>
      <w:r w:rsidRPr="00A575B0">
        <w:rPr>
          <w:rFonts w:ascii="Calibri" w:hAnsi="Calibri" w:cs="Calibri"/>
          <w:sz w:val="20"/>
          <w:szCs w:val="20"/>
        </w:rPr>
        <w:t>2)</w:t>
      </w:r>
      <w:r w:rsidRPr="00A575B0">
        <w:rPr>
          <w:rFonts w:ascii="Calibri" w:hAnsi="Calibri" w:cs="Calibri"/>
          <w:sz w:val="20"/>
          <w:szCs w:val="20"/>
        </w:rPr>
        <w:tab/>
      </w:r>
      <w:r w:rsidR="001F6990" w:rsidRPr="00A575B0">
        <w:rPr>
          <w:rFonts w:ascii="Calibri" w:hAnsi="Calibri" w:cs="Calibri"/>
          <w:sz w:val="20"/>
          <w:szCs w:val="20"/>
        </w:rPr>
        <w:t xml:space="preserve">sporządzi lub zapewni sporządzenie, przed rozpoczęciem budowy, planu bezpieczeństwa </w:t>
      </w:r>
      <w:r w:rsidR="00BA7BA4" w:rsidRPr="00A575B0">
        <w:rPr>
          <w:rFonts w:ascii="Calibri" w:hAnsi="Calibri" w:cs="Calibri"/>
          <w:sz w:val="20"/>
          <w:szCs w:val="20"/>
        </w:rPr>
        <w:br/>
      </w:r>
      <w:r w:rsidR="001F6990" w:rsidRPr="00A575B0">
        <w:rPr>
          <w:rFonts w:ascii="Calibri" w:hAnsi="Calibri" w:cs="Calibri"/>
          <w:sz w:val="20"/>
          <w:szCs w:val="20"/>
        </w:rPr>
        <w:t xml:space="preserve">i </w:t>
      </w:r>
      <w:r w:rsidR="00BA7BA4" w:rsidRPr="00A575B0">
        <w:rPr>
          <w:rFonts w:ascii="Calibri" w:hAnsi="Calibri" w:cs="Calibri"/>
          <w:sz w:val="20"/>
          <w:szCs w:val="20"/>
        </w:rPr>
        <w:t xml:space="preserve"> </w:t>
      </w:r>
      <w:r w:rsidR="001F6990" w:rsidRPr="00A575B0">
        <w:rPr>
          <w:rFonts w:ascii="Calibri" w:hAnsi="Calibri" w:cs="Calibri"/>
          <w:sz w:val="20"/>
          <w:szCs w:val="20"/>
        </w:rPr>
        <w:t xml:space="preserve">ochrony zdrowia w zakresie określonym w art. 21a ustawy z dnia 21.07.2001 r. o zmianie ustawy prawo budowlane oraz Rozporządzenie Ministra Infrastruktury z dnia 23.06.2003 r. </w:t>
      </w:r>
      <w:r w:rsidR="00BA7BA4" w:rsidRPr="00A575B0">
        <w:rPr>
          <w:rFonts w:ascii="Calibri" w:hAnsi="Calibri" w:cs="Calibri"/>
          <w:sz w:val="20"/>
          <w:szCs w:val="20"/>
        </w:rPr>
        <w:br/>
      </w:r>
      <w:r w:rsidR="001F6990" w:rsidRPr="00A575B0">
        <w:rPr>
          <w:rFonts w:ascii="Calibri" w:hAnsi="Calibri" w:cs="Calibri"/>
          <w:sz w:val="20"/>
          <w:szCs w:val="20"/>
        </w:rPr>
        <w:t xml:space="preserve">w sprawie szczegółowego zakresu i form planu bezpieczeństwa i ochrony zdrowia oraz szczegółowego zakresu rodzaju robót budowlanych, stwarzających zagrożenia bezpieczeństwa </w:t>
      </w:r>
      <w:r w:rsidR="00BA7BA4" w:rsidRPr="00A575B0">
        <w:rPr>
          <w:rFonts w:ascii="Calibri" w:hAnsi="Calibri" w:cs="Calibri"/>
          <w:sz w:val="20"/>
          <w:szCs w:val="20"/>
        </w:rPr>
        <w:br/>
      </w:r>
      <w:r w:rsidR="001F6990" w:rsidRPr="00A575B0">
        <w:rPr>
          <w:rFonts w:ascii="Calibri" w:hAnsi="Calibri" w:cs="Calibri"/>
          <w:sz w:val="20"/>
          <w:szCs w:val="20"/>
        </w:rPr>
        <w:t>i zdrowia ludzi</w:t>
      </w:r>
      <w:r w:rsidR="00D87072" w:rsidRPr="00A575B0">
        <w:rPr>
          <w:rFonts w:ascii="Calibri" w:hAnsi="Calibri" w:cs="Calibri"/>
          <w:sz w:val="20"/>
          <w:szCs w:val="20"/>
        </w:rPr>
        <w:t xml:space="preserve"> (jeśli jest wymagany przepisami prawa)</w:t>
      </w:r>
      <w:r w:rsidR="0039181E" w:rsidRPr="00A575B0">
        <w:rPr>
          <w:rFonts w:ascii="Calibri" w:hAnsi="Calibri" w:cs="Calibri"/>
          <w:sz w:val="20"/>
          <w:szCs w:val="20"/>
        </w:rPr>
        <w:t>;</w:t>
      </w:r>
    </w:p>
    <w:p w:rsidR="0045289C" w:rsidRPr="00A575B0" w:rsidRDefault="00FB0636" w:rsidP="0045289C">
      <w:pPr>
        <w:pStyle w:val="Standard"/>
        <w:spacing w:line="276" w:lineRule="auto"/>
        <w:ind w:left="709" w:hanging="425"/>
        <w:jc w:val="both"/>
        <w:rPr>
          <w:rFonts w:ascii="Calibri" w:hAnsi="Calibri" w:cs="Calibri"/>
          <w:sz w:val="20"/>
          <w:szCs w:val="20"/>
        </w:rPr>
      </w:pPr>
      <w:r w:rsidRPr="00A575B0">
        <w:rPr>
          <w:rFonts w:ascii="Calibri" w:hAnsi="Calibri" w:cs="Calibri"/>
          <w:sz w:val="20"/>
          <w:szCs w:val="20"/>
        </w:rPr>
        <w:t>3)</w:t>
      </w:r>
      <w:r w:rsidRPr="00A575B0">
        <w:rPr>
          <w:rFonts w:ascii="Calibri" w:hAnsi="Calibri" w:cs="Calibri"/>
          <w:sz w:val="20"/>
          <w:szCs w:val="20"/>
        </w:rPr>
        <w:tab/>
      </w:r>
      <w:r w:rsidR="001F6990" w:rsidRPr="00A575B0">
        <w:rPr>
          <w:rFonts w:ascii="Calibri" w:hAnsi="Calibri" w:cs="Calibri"/>
          <w:sz w:val="20"/>
          <w:szCs w:val="20"/>
        </w:rPr>
        <w:t>zapewni dozór terenu budowy jak również ochronę znajdującego się na nim mienia.</w:t>
      </w:r>
    </w:p>
    <w:p w:rsidR="0045289C" w:rsidRPr="00A575B0" w:rsidRDefault="00FB0636" w:rsidP="00ED0330">
      <w:pPr>
        <w:pStyle w:val="Standard"/>
        <w:spacing w:line="276" w:lineRule="auto"/>
        <w:ind w:left="709" w:hanging="425"/>
        <w:jc w:val="both"/>
        <w:rPr>
          <w:rFonts w:ascii="Calibri" w:hAnsi="Calibri" w:cs="Calibri"/>
          <w:sz w:val="20"/>
          <w:szCs w:val="20"/>
        </w:rPr>
      </w:pPr>
      <w:r w:rsidRPr="00A575B0">
        <w:rPr>
          <w:rFonts w:ascii="Calibri" w:hAnsi="Calibri" w:cs="Calibri"/>
          <w:sz w:val="20"/>
          <w:szCs w:val="20"/>
        </w:rPr>
        <w:t>4)</w:t>
      </w:r>
      <w:r w:rsidRPr="00A575B0">
        <w:rPr>
          <w:rFonts w:ascii="Calibri" w:hAnsi="Calibri" w:cs="Calibri"/>
          <w:sz w:val="20"/>
          <w:szCs w:val="20"/>
        </w:rPr>
        <w:tab/>
      </w:r>
      <w:r w:rsidR="00ED0330" w:rsidRPr="00A575B0">
        <w:rPr>
          <w:rFonts w:ascii="Calibri" w:hAnsi="Calibri" w:cs="Calibri"/>
          <w:sz w:val="20"/>
          <w:szCs w:val="20"/>
        </w:rPr>
        <w:t xml:space="preserve">w związku z realizacją robót w czynnym obiekcie </w:t>
      </w:r>
      <w:r w:rsidR="0045289C" w:rsidRPr="00A575B0">
        <w:rPr>
          <w:rFonts w:ascii="Calibri" w:hAnsi="Calibri" w:cs="Calibri"/>
          <w:sz w:val="20"/>
          <w:szCs w:val="20"/>
        </w:rPr>
        <w:t>zapew</w:t>
      </w:r>
      <w:r w:rsidR="00ED0330" w:rsidRPr="00A575B0">
        <w:rPr>
          <w:rFonts w:ascii="Calibri" w:hAnsi="Calibri" w:cs="Calibri"/>
          <w:sz w:val="20"/>
          <w:szCs w:val="20"/>
        </w:rPr>
        <w:t xml:space="preserve">ni </w:t>
      </w:r>
      <w:r w:rsidR="0045289C" w:rsidRPr="00A575B0">
        <w:rPr>
          <w:rFonts w:ascii="Calibri" w:hAnsi="Calibri" w:cs="Calibri"/>
          <w:sz w:val="20"/>
          <w:szCs w:val="20"/>
        </w:rPr>
        <w:t>zabezpieczenie</w:t>
      </w:r>
      <w:r w:rsidR="00ED0330" w:rsidRPr="00A575B0">
        <w:rPr>
          <w:rFonts w:ascii="Calibri" w:hAnsi="Calibri" w:cs="Calibri"/>
          <w:sz w:val="20"/>
          <w:szCs w:val="20"/>
        </w:rPr>
        <w:t xml:space="preserve"> i</w:t>
      </w:r>
      <w:r w:rsidR="0045289C" w:rsidRPr="00A575B0">
        <w:rPr>
          <w:rFonts w:ascii="Calibri" w:hAnsi="Calibri" w:cs="Calibri"/>
          <w:sz w:val="20"/>
          <w:szCs w:val="20"/>
        </w:rPr>
        <w:t xml:space="preserve"> osłon</w:t>
      </w:r>
      <w:r w:rsidR="00ED0330" w:rsidRPr="00A575B0">
        <w:rPr>
          <w:rFonts w:ascii="Calibri" w:hAnsi="Calibri" w:cs="Calibri"/>
          <w:sz w:val="20"/>
          <w:szCs w:val="20"/>
        </w:rPr>
        <w:t>ięcie</w:t>
      </w:r>
      <w:r w:rsidR="0045289C" w:rsidRPr="00A575B0">
        <w:rPr>
          <w:rFonts w:ascii="Calibri" w:hAnsi="Calibri" w:cs="Calibri"/>
          <w:sz w:val="20"/>
          <w:szCs w:val="20"/>
        </w:rPr>
        <w:t xml:space="preserve"> elementów </w:t>
      </w:r>
      <w:r w:rsidR="00ED0330" w:rsidRPr="00A575B0">
        <w:rPr>
          <w:rFonts w:ascii="Calibri" w:hAnsi="Calibri" w:cs="Calibri"/>
          <w:sz w:val="20"/>
          <w:szCs w:val="20"/>
        </w:rPr>
        <w:t xml:space="preserve">wyposażenia </w:t>
      </w:r>
      <w:r w:rsidR="0045289C" w:rsidRPr="00A575B0">
        <w:rPr>
          <w:rFonts w:ascii="Calibri" w:hAnsi="Calibri" w:cs="Calibri"/>
          <w:sz w:val="20"/>
          <w:szCs w:val="20"/>
        </w:rPr>
        <w:t>pomieszczeń, urządzeń, instalacji nie wchodzących w zakres robót budowlanych lub wymaganych przepisami</w:t>
      </w:r>
      <w:r w:rsidR="00ED0330" w:rsidRPr="00A575B0">
        <w:rPr>
          <w:rFonts w:ascii="Calibri" w:hAnsi="Calibri" w:cs="Calibri"/>
          <w:sz w:val="20"/>
          <w:szCs w:val="20"/>
        </w:rPr>
        <w:t>;</w:t>
      </w:r>
      <w:r w:rsidR="0039181E" w:rsidRPr="00A575B0">
        <w:rPr>
          <w:rFonts w:ascii="Calibri" w:hAnsi="Calibri" w:cs="Calibri"/>
          <w:sz w:val="20"/>
          <w:szCs w:val="20"/>
        </w:rPr>
        <w:t xml:space="preserve"> roboty nadmiernie uciążliwe (generujące hałas, drgania </w:t>
      </w:r>
      <w:proofErr w:type="spellStart"/>
      <w:r w:rsidR="0039181E" w:rsidRPr="00A575B0">
        <w:rPr>
          <w:rFonts w:ascii="Calibri" w:hAnsi="Calibri" w:cs="Calibri"/>
          <w:sz w:val="20"/>
          <w:szCs w:val="20"/>
        </w:rPr>
        <w:t>itp</w:t>
      </w:r>
      <w:proofErr w:type="spellEnd"/>
      <w:r w:rsidR="0039181E" w:rsidRPr="00A575B0">
        <w:rPr>
          <w:rFonts w:ascii="Calibri" w:hAnsi="Calibri" w:cs="Calibri"/>
          <w:sz w:val="20"/>
          <w:szCs w:val="20"/>
        </w:rPr>
        <w:t xml:space="preserve">) winny być wykonywane poza godzinami pracy obiektu. Dopuszcza się dokonywanie ustaleń z Zamawiającym co do innych godzin prowadzenia prac budowlanych.  </w:t>
      </w:r>
    </w:p>
    <w:p w:rsidR="001F6990" w:rsidRPr="00A575B0" w:rsidRDefault="0045289C" w:rsidP="000F46FF">
      <w:pPr>
        <w:pStyle w:val="Standard"/>
        <w:spacing w:line="276" w:lineRule="auto"/>
        <w:ind w:left="709" w:hanging="425"/>
        <w:jc w:val="both"/>
        <w:rPr>
          <w:rFonts w:ascii="Calibri" w:hAnsi="Calibri" w:cs="Calibri"/>
          <w:sz w:val="20"/>
          <w:szCs w:val="20"/>
        </w:rPr>
      </w:pPr>
      <w:r w:rsidRPr="00A575B0">
        <w:rPr>
          <w:rFonts w:ascii="Calibri" w:hAnsi="Calibri" w:cs="Calibri"/>
          <w:sz w:val="20"/>
          <w:szCs w:val="20"/>
        </w:rPr>
        <w:t>5]</w:t>
      </w:r>
      <w:r w:rsidRPr="00A575B0">
        <w:rPr>
          <w:rFonts w:ascii="Calibri" w:hAnsi="Calibri" w:cs="Calibri"/>
          <w:sz w:val="20"/>
          <w:szCs w:val="20"/>
        </w:rPr>
        <w:tab/>
      </w:r>
      <w:r w:rsidR="001F6990" w:rsidRPr="00A575B0">
        <w:rPr>
          <w:rFonts w:ascii="Calibri" w:hAnsi="Calibri" w:cs="Calibri"/>
          <w:sz w:val="20"/>
          <w:szCs w:val="20"/>
        </w:rPr>
        <w:t xml:space="preserve">usunie z terenu budowy </w:t>
      </w:r>
      <w:r w:rsidR="000921C9" w:rsidRPr="00A575B0">
        <w:rPr>
          <w:rFonts w:ascii="Calibri" w:hAnsi="Calibri" w:cs="Calibri"/>
          <w:sz w:val="20"/>
          <w:szCs w:val="20"/>
        </w:rPr>
        <w:t xml:space="preserve">i zutylizuje </w:t>
      </w:r>
      <w:r w:rsidR="001F6990" w:rsidRPr="00A575B0">
        <w:rPr>
          <w:rFonts w:ascii="Calibri" w:hAnsi="Calibri" w:cs="Calibri"/>
          <w:sz w:val="20"/>
          <w:szCs w:val="20"/>
        </w:rPr>
        <w:t>gruz i materiały z rozbiórki, działając zgodnie z ustawą</w:t>
      </w:r>
      <w:r w:rsidR="00E85705" w:rsidRPr="00A575B0">
        <w:rPr>
          <w:rFonts w:ascii="Calibri" w:hAnsi="Calibri" w:cs="Calibri"/>
          <w:sz w:val="20"/>
          <w:szCs w:val="20"/>
        </w:rPr>
        <w:t xml:space="preserve"> </w:t>
      </w:r>
      <w:r w:rsidR="001F6990" w:rsidRPr="00A575B0">
        <w:rPr>
          <w:rFonts w:ascii="Calibri" w:hAnsi="Calibri" w:cs="Calibri"/>
          <w:sz w:val="20"/>
          <w:szCs w:val="20"/>
        </w:rPr>
        <w:t>o odpadach</w:t>
      </w:r>
      <w:r w:rsidR="000921C9" w:rsidRPr="00A575B0">
        <w:rPr>
          <w:rFonts w:ascii="Calibri" w:hAnsi="Calibri" w:cs="Calibri"/>
          <w:sz w:val="20"/>
          <w:szCs w:val="20"/>
        </w:rPr>
        <w:t>;</w:t>
      </w:r>
    </w:p>
    <w:p w:rsidR="00CF42B9" w:rsidRPr="00A575B0" w:rsidRDefault="00737435" w:rsidP="00522C1E">
      <w:pPr>
        <w:pStyle w:val="Standard"/>
        <w:spacing w:line="276" w:lineRule="auto"/>
        <w:ind w:left="709" w:hanging="425"/>
        <w:jc w:val="both"/>
        <w:rPr>
          <w:rFonts w:ascii="Calibri" w:hAnsi="Calibri" w:cs="Calibri"/>
          <w:sz w:val="20"/>
          <w:szCs w:val="20"/>
        </w:rPr>
      </w:pPr>
      <w:r>
        <w:rPr>
          <w:rFonts w:ascii="Calibri" w:hAnsi="Calibri" w:cs="Calibri"/>
          <w:sz w:val="20"/>
          <w:szCs w:val="20"/>
        </w:rPr>
        <w:t>6</w:t>
      </w:r>
      <w:r w:rsidR="0039181E" w:rsidRPr="00A575B0">
        <w:rPr>
          <w:rFonts w:ascii="Calibri" w:hAnsi="Calibri" w:cs="Calibri"/>
          <w:sz w:val="20"/>
          <w:szCs w:val="20"/>
        </w:rPr>
        <w:t>]</w:t>
      </w:r>
      <w:r w:rsidR="0039181E" w:rsidRPr="00A575B0">
        <w:rPr>
          <w:rFonts w:ascii="Calibri" w:hAnsi="Calibri" w:cs="Calibri"/>
          <w:sz w:val="20"/>
          <w:szCs w:val="20"/>
        </w:rPr>
        <w:tab/>
      </w:r>
      <w:r w:rsidR="00976349" w:rsidRPr="00A575B0">
        <w:rPr>
          <w:rFonts w:ascii="Calibri" w:hAnsi="Calibri" w:cs="Calibri"/>
          <w:sz w:val="20"/>
          <w:szCs w:val="20"/>
        </w:rPr>
        <w:t>u</w:t>
      </w:r>
      <w:r w:rsidR="00BD3E93" w:rsidRPr="00A575B0">
        <w:rPr>
          <w:rFonts w:ascii="Calibri" w:hAnsi="Calibri" w:cs="Calibri"/>
          <w:sz w:val="20"/>
          <w:szCs w:val="20"/>
        </w:rPr>
        <w:t>sunie materiały zbędne z placu budowy na wysypisko śmieci, uporządkuje teren budowy, przywróci stan pierwotny drogi dojazdowej na plac budowy</w:t>
      </w:r>
      <w:r w:rsidR="008F7D05" w:rsidRPr="00A575B0">
        <w:rPr>
          <w:rFonts w:ascii="Calibri" w:hAnsi="Calibri" w:cs="Calibri"/>
          <w:sz w:val="20"/>
          <w:szCs w:val="20"/>
        </w:rPr>
        <w:t>;</w:t>
      </w:r>
    </w:p>
    <w:p w:rsidR="001F6990" w:rsidRPr="00A575B0" w:rsidRDefault="00C0113C" w:rsidP="004E195D">
      <w:pPr>
        <w:pStyle w:val="Standard"/>
        <w:spacing w:line="276" w:lineRule="auto"/>
        <w:ind w:hanging="1"/>
        <w:jc w:val="center"/>
        <w:rPr>
          <w:rFonts w:ascii="Calibri" w:hAnsi="Calibri" w:cs="Calibri"/>
          <w:b/>
          <w:sz w:val="20"/>
          <w:szCs w:val="20"/>
        </w:rPr>
      </w:pPr>
      <w:r>
        <w:rPr>
          <w:rFonts w:ascii="Calibri" w:hAnsi="Calibri" w:cs="Calibri"/>
          <w:b/>
          <w:sz w:val="20"/>
          <w:szCs w:val="20"/>
        </w:rPr>
        <w:t>§ 7</w:t>
      </w:r>
    </w:p>
    <w:p w:rsidR="001F6990" w:rsidRPr="00A575B0" w:rsidRDefault="001F6990" w:rsidP="004E195D">
      <w:pPr>
        <w:pStyle w:val="Standard"/>
        <w:numPr>
          <w:ilvl w:val="0"/>
          <w:numId w:val="31"/>
        </w:numPr>
        <w:suppressAutoHyphens/>
        <w:autoSpaceDE/>
        <w:adjustRightInd/>
        <w:spacing w:line="276" w:lineRule="auto"/>
        <w:ind w:left="284" w:hanging="284"/>
        <w:jc w:val="both"/>
        <w:textAlignment w:val="baseline"/>
        <w:rPr>
          <w:rFonts w:ascii="Calibri" w:hAnsi="Calibri" w:cs="Calibri"/>
          <w:sz w:val="20"/>
          <w:szCs w:val="20"/>
        </w:rPr>
      </w:pPr>
      <w:r w:rsidRPr="00A575B0">
        <w:rPr>
          <w:rFonts w:ascii="Calibri" w:hAnsi="Calibri" w:cs="Calibri"/>
          <w:bCs/>
          <w:sz w:val="20"/>
          <w:szCs w:val="20"/>
        </w:rPr>
        <w:t>Wykonawca</w:t>
      </w:r>
      <w:r w:rsidRPr="00A575B0">
        <w:rPr>
          <w:rFonts w:ascii="Calibri" w:hAnsi="Calibri" w:cs="Calibri"/>
          <w:sz w:val="20"/>
          <w:szCs w:val="20"/>
        </w:rPr>
        <w:t xml:space="preserve"> zobowiązuje się do wykonania przedmiotu umowy z materiałów własnych.</w:t>
      </w:r>
    </w:p>
    <w:p w:rsidR="006F7419" w:rsidRPr="00A575B0" w:rsidRDefault="006F7419" w:rsidP="004E195D">
      <w:pPr>
        <w:numPr>
          <w:ilvl w:val="0"/>
          <w:numId w:val="31"/>
        </w:numPr>
        <w:spacing w:line="276" w:lineRule="auto"/>
        <w:ind w:left="284" w:hanging="284"/>
        <w:rPr>
          <w:rFonts w:eastAsia="Times New Roman" w:cs="Calibri"/>
          <w:sz w:val="20"/>
          <w:szCs w:val="20"/>
          <w:lang w:eastAsia="pl-PL"/>
        </w:rPr>
      </w:pPr>
      <w:r w:rsidRPr="00A575B0">
        <w:rPr>
          <w:rFonts w:eastAsia="Times New Roman" w:cs="Calibri"/>
          <w:sz w:val="20"/>
          <w:szCs w:val="20"/>
          <w:lang w:eastAsia="pl-PL"/>
        </w:rPr>
        <w:t xml:space="preserve">Materiały i urządzenia muszą odpowiadać wymogom wyrobów dopuszczonych do obrotu i stosowania </w:t>
      </w:r>
      <w:r w:rsidR="00C0113C">
        <w:rPr>
          <w:rFonts w:eastAsia="Times New Roman" w:cs="Calibri"/>
          <w:sz w:val="20"/>
          <w:szCs w:val="20"/>
          <w:lang w:eastAsia="pl-PL"/>
        </w:rPr>
        <w:t xml:space="preserve">                  </w:t>
      </w:r>
      <w:r w:rsidRPr="00A575B0">
        <w:rPr>
          <w:rFonts w:eastAsia="Times New Roman" w:cs="Calibri"/>
          <w:sz w:val="20"/>
          <w:szCs w:val="20"/>
          <w:lang w:eastAsia="pl-PL"/>
        </w:rPr>
        <w:t>w budownictwie zgodnie z ustawą z dnia 16 kwietnia 2004 r. o wyrobach budowlanych (Dz. U. z 202</w:t>
      </w:r>
      <w:r w:rsidR="00A361A1" w:rsidRPr="00A575B0">
        <w:rPr>
          <w:rFonts w:eastAsia="Times New Roman" w:cs="Calibri"/>
          <w:sz w:val="20"/>
          <w:szCs w:val="20"/>
          <w:lang w:eastAsia="pl-PL"/>
        </w:rPr>
        <w:t>1</w:t>
      </w:r>
      <w:r w:rsidR="00C0113C">
        <w:rPr>
          <w:rFonts w:eastAsia="Times New Roman" w:cs="Calibri"/>
          <w:sz w:val="20"/>
          <w:szCs w:val="20"/>
          <w:lang w:eastAsia="pl-PL"/>
        </w:rPr>
        <w:t xml:space="preserve"> r. poz. </w:t>
      </w:r>
      <w:r w:rsidR="00A361A1" w:rsidRPr="00A575B0">
        <w:rPr>
          <w:rFonts w:eastAsia="Times New Roman" w:cs="Calibri"/>
          <w:sz w:val="20"/>
          <w:szCs w:val="20"/>
          <w:lang w:eastAsia="pl-PL"/>
        </w:rPr>
        <w:t>1213</w:t>
      </w:r>
      <w:r w:rsidRPr="00A575B0">
        <w:rPr>
          <w:rFonts w:eastAsia="Times New Roman" w:cs="Calibri"/>
          <w:sz w:val="20"/>
          <w:szCs w:val="20"/>
          <w:lang w:eastAsia="pl-PL"/>
        </w:rPr>
        <w:t xml:space="preserve">), </w:t>
      </w:r>
      <w:r w:rsidR="00C0113C">
        <w:rPr>
          <w:rFonts w:eastAsia="Times New Roman" w:cs="Calibri"/>
          <w:sz w:val="20"/>
          <w:szCs w:val="20"/>
          <w:lang w:eastAsia="pl-PL"/>
        </w:rPr>
        <w:t xml:space="preserve"> </w:t>
      </w:r>
      <w:r w:rsidRPr="00A575B0">
        <w:rPr>
          <w:rFonts w:eastAsia="Times New Roman" w:cs="Calibri"/>
          <w:sz w:val="20"/>
          <w:szCs w:val="20"/>
          <w:lang w:eastAsia="pl-PL"/>
        </w:rPr>
        <w:t xml:space="preserve">art. 10 Prawa budowlanego oraz projektem wykonawczym. Muszą one posiadać certyfikat zgodności </w:t>
      </w:r>
      <w:r w:rsidR="00C0113C">
        <w:rPr>
          <w:rFonts w:eastAsia="Times New Roman" w:cs="Calibri"/>
          <w:sz w:val="20"/>
          <w:szCs w:val="20"/>
          <w:lang w:eastAsia="pl-PL"/>
        </w:rPr>
        <w:t xml:space="preserve">              </w:t>
      </w:r>
      <w:r w:rsidRPr="00A575B0">
        <w:rPr>
          <w:rFonts w:eastAsia="Times New Roman" w:cs="Calibri"/>
          <w:sz w:val="20"/>
          <w:szCs w:val="20"/>
          <w:lang w:eastAsia="pl-PL"/>
        </w:rPr>
        <w:t>z Polską Normą lub aprobatę techniczną.</w:t>
      </w:r>
    </w:p>
    <w:p w:rsidR="001F6990" w:rsidRPr="00A575B0" w:rsidRDefault="001F6990" w:rsidP="004E195D">
      <w:pPr>
        <w:pStyle w:val="Standard"/>
        <w:numPr>
          <w:ilvl w:val="0"/>
          <w:numId w:val="31"/>
        </w:numPr>
        <w:suppressAutoHyphens/>
        <w:autoSpaceDE/>
        <w:adjustRightInd/>
        <w:spacing w:line="276" w:lineRule="auto"/>
        <w:ind w:left="284" w:hanging="284"/>
        <w:jc w:val="both"/>
        <w:textAlignment w:val="baseline"/>
        <w:rPr>
          <w:rFonts w:ascii="Calibri" w:hAnsi="Calibri" w:cs="Calibri"/>
          <w:sz w:val="20"/>
          <w:szCs w:val="20"/>
        </w:rPr>
      </w:pPr>
      <w:r w:rsidRPr="00A575B0">
        <w:rPr>
          <w:rFonts w:ascii="Calibri" w:hAnsi="Calibri" w:cs="Calibri"/>
          <w:sz w:val="20"/>
          <w:szCs w:val="20"/>
        </w:rPr>
        <w:t xml:space="preserve">W uzasadnionych przypadkach na żądanie </w:t>
      </w:r>
      <w:r w:rsidRPr="00A575B0">
        <w:rPr>
          <w:rFonts w:ascii="Calibri" w:hAnsi="Calibri" w:cs="Calibri"/>
          <w:bCs/>
          <w:sz w:val="20"/>
          <w:szCs w:val="20"/>
        </w:rPr>
        <w:t>Zamawiającego,</w:t>
      </w:r>
      <w:r w:rsidRPr="00A575B0">
        <w:rPr>
          <w:rFonts w:ascii="Calibri" w:hAnsi="Calibri" w:cs="Calibri"/>
          <w:sz w:val="20"/>
          <w:szCs w:val="20"/>
        </w:rPr>
        <w:t xml:space="preserve"> </w:t>
      </w:r>
      <w:r w:rsidRPr="00A575B0">
        <w:rPr>
          <w:rFonts w:ascii="Calibri" w:hAnsi="Calibri" w:cs="Calibri"/>
          <w:bCs/>
          <w:sz w:val="20"/>
          <w:szCs w:val="20"/>
        </w:rPr>
        <w:t>Wykonawca</w:t>
      </w:r>
      <w:r w:rsidRPr="00A575B0">
        <w:rPr>
          <w:rFonts w:ascii="Calibri" w:hAnsi="Calibri" w:cs="Calibri"/>
          <w:sz w:val="20"/>
          <w:szCs w:val="20"/>
        </w:rPr>
        <w:t xml:space="preserve"> musi przedstawić dodatkowe badania laboratoryjne wbudowanych materiałów. Badania te </w:t>
      </w:r>
      <w:r w:rsidRPr="00A575B0">
        <w:rPr>
          <w:rFonts w:ascii="Calibri" w:hAnsi="Calibri" w:cs="Calibri"/>
          <w:bCs/>
          <w:sz w:val="20"/>
          <w:szCs w:val="20"/>
        </w:rPr>
        <w:t xml:space="preserve">Wykonawca </w:t>
      </w:r>
      <w:r w:rsidRPr="00A575B0">
        <w:rPr>
          <w:rFonts w:ascii="Calibri" w:hAnsi="Calibri" w:cs="Calibri"/>
          <w:sz w:val="20"/>
          <w:szCs w:val="20"/>
        </w:rPr>
        <w:t>wykona</w:t>
      </w:r>
      <w:r w:rsidRPr="00A575B0">
        <w:rPr>
          <w:rFonts w:ascii="Calibri" w:hAnsi="Calibri" w:cs="Calibri"/>
          <w:bCs/>
          <w:sz w:val="20"/>
          <w:szCs w:val="20"/>
        </w:rPr>
        <w:t xml:space="preserve"> </w:t>
      </w:r>
      <w:r w:rsidRPr="00A575B0">
        <w:rPr>
          <w:rFonts w:ascii="Calibri" w:hAnsi="Calibri" w:cs="Calibri"/>
          <w:sz w:val="20"/>
          <w:szCs w:val="20"/>
        </w:rPr>
        <w:t>na</w:t>
      </w:r>
      <w:r w:rsidRPr="00A575B0">
        <w:rPr>
          <w:rFonts w:ascii="Calibri" w:hAnsi="Calibri" w:cs="Calibri"/>
          <w:bCs/>
          <w:sz w:val="20"/>
          <w:szCs w:val="20"/>
        </w:rPr>
        <w:t xml:space="preserve"> </w:t>
      </w:r>
      <w:r w:rsidRPr="00A575B0">
        <w:rPr>
          <w:rFonts w:ascii="Calibri" w:hAnsi="Calibri" w:cs="Calibri"/>
          <w:sz w:val="20"/>
          <w:szCs w:val="20"/>
        </w:rPr>
        <w:t>własny koszt.</w:t>
      </w:r>
    </w:p>
    <w:p w:rsidR="00C0113C" w:rsidRPr="00522C1E" w:rsidRDefault="001F6990" w:rsidP="00522C1E">
      <w:pPr>
        <w:pStyle w:val="Standard"/>
        <w:numPr>
          <w:ilvl w:val="0"/>
          <w:numId w:val="31"/>
        </w:numPr>
        <w:suppressAutoHyphens/>
        <w:autoSpaceDE/>
        <w:adjustRightInd/>
        <w:spacing w:line="276" w:lineRule="auto"/>
        <w:ind w:left="284" w:hanging="284"/>
        <w:jc w:val="both"/>
        <w:textAlignment w:val="baseline"/>
        <w:rPr>
          <w:rFonts w:ascii="Calibri" w:hAnsi="Calibri" w:cs="Calibri"/>
          <w:sz w:val="20"/>
          <w:szCs w:val="20"/>
        </w:rPr>
      </w:pPr>
      <w:r w:rsidRPr="00A575B0">
        <w:rPr>
          <w:rFonts w:ascii="Calibri" w:hAnsi="Calibri" w:cs="Calibri"/>
          <w:bCs/>
          <w:sz w:val="20"/>
          <w:szCs w:val="20"/>
        </w:rPr>
        <w:t xml:space="preserve">Wykonawca </w:t>
      </w:r>
      <w:r w:rsidRPr="00A575B0">
        <w:rPr>
          <w:rFonts w:ascii="Calibri" w:hAnsi="Calibri" w:cs="Calibri"/>
          <w:sz w:val="20"/>
          <w:szCs w:val="20"/>
        </w:rPr>
        <w:t xml:space="preserve">jest zobowiązany, na każde żądanie </w:t>
      </w:r>
      <w:r w:rsidRPr="00A575B0">
        <w:rPr>
          <w:rFonts w:ascii="Calibri" w:hAnsi="Calibri" w:cs="Calibri"/>
          <w:bCs/>
          <w:sz w:val="20"/>
          <w:szCs w:val="20"/>
        </w:rPr>
        <w:t>Zamawiającego</w:t>
      </w:r>
      <w:r w:rsidRPr="00A575B0">
        <w:rPr>
          <w:rFonts w:ascii="Calibri" w:hAnsi="Calibri" w:cs="Calibri"/>
          <w:sz w:val="20"/>
          <w:szCs w:val="20"/>
        </w:rPr>
        <w:t xml:space="preserve"> do przekazania świadectw jakości materiałów dostarczonych na plac budowy (certyfikat na znak bezpieczeństwa, deklaracja zgodności, aprobata techniczna itp.), jak również do uzyskania akceptacji </w:t>
      </w:r>
      <w:r w:rsidRPr="00A575B0">
        <w:rPr>
          <w:rFonts w:ascii="Calibri" w:hAnsi="Calibri" w:cs="Calibri"/>
          <w:bCs/>
          <w:sz w:val="20"/>
          <w:szCs w:val="20"/>
        </w:rPr>
        <w:t xml:space="preserve">Zamawiającego </w:t>
      </w:r>
      <w:r w:rsidRPr="00A575B0">
        <w:rPr>
          <w:rFonts w:ascii="Calibri" w:hAnsi="Calibri" w:cs="Calibri"/>
          <w:sz w:val="20"/>
          <w:szCs w:val="20"/>
        </w:rPr>
        <w:t>(Inspektora Nadzoru) przed ich wbudowaniem.</w:t>
      </w:r>
    </w:p>
    <w:p w:rsidR="001F6990" w:rsidRPr="00A575B0" w:rsidRDefault="00C0113C" w:rsidP="004E195D">
      <w:pPr>
        <w:pStyle w:val="Standard"/>
        <w:spacing w:line="276" w:lineRule="auto"/>
        <w:ind w:hanging="1"/>
        <w:jc w:val="center"/>
        <w:rPr>
          <w:rFonts w:ascii="Calibri" w:hAnsi="Calibri" w:cs="Calibri"/>
          <w:b/>
          <w:sz w:val="20"/>
          <w:szCs w:val="20"/>
        </w:rPr>
      </w:pPr>
      <w:r>
        <w:rPr>
          <w:rFonts w:ascii="Calibri" w:hAnsi="Calibri" w:cs="Calibri"/>
          <w:b/>
          <w:sz w:val="20"/>
          <w:szCs w:val="20"/>
        </w:rPr>
        <w:t>§ 8</w:t>
      </w:r>
    </w:p>
    <w:p w:rsidR="00E65CE1" w:rsidRPr="00A575B0" w:rsidRDefault="00E85705" w:rsidP="00522C1E">
      <w:pPr>
        <w:suppressAutoHyphens/>
        <w:spacing w:line="276" w:lineRule="auto"/>
        <w:jc w:val="both"/>
        <w:rPr>
          <w:rFonts w:cs="Calibri"/>
          <w:sz w:val="20"/>
          <w:szCs w:val="20"/>
        </w:rPr>
      </w:pPr>
      <w:r w:rsidRPr="00A575B0">
        <w:rPr>
          <w:rFonts w:eastAsia="Times New Roman" w:cs="Calibri"/>
          <w:sz w:val="20"/>
          <w:szCs w:val="20"/>
          <w:lang w:eastAsia="ar-SA"/>
        </w:rPr>
        <w:t>Wykonawca</w:t>
      </w:r>
      <w:r w:rsidRPr="00A575B0">
        <w:rPr>
          <w:rFonts w:eastAsia="Times New Roman" w:cs="Calibri"/>
          <w:bCs/>
          <w:sz w:val="20"/>
          <w:szCs w:val="20"/>
          <w:lang w:eastAsia="ar-SA"/>
        </w:rPr>
        <w:t xml:space="preserve"> zobowiązuje się do </w:t>
      </w:r>
      <w:r w:rsidRPr="00A575B0">
        <w:rPr>
          <w:rFonts w:eastAsia="Times New Roman" w:cs="Calibri"/>
          <w:bCs/>
          <w:sz w:val="20"/>
          <w:szCs w:val="20"/>
          <w:lang w:eastAsia="ar-SA"/>
        </w:rPr>
        <w:t xml:space="preserve">posiadania </w:t>
      </w:r>
      <w:r w:rsidRPr="00A575B0">
        <w:rPr>
          <w:rFonts w:eastAsia="Times New Roman" w:cs="Calibri"/>
          <w:b/>
          <w:sz w:val="20"/>
          <w:szCs w:val="20"/>
          <w:lang w:eastAsia="ar-SA"/>
        </w:rPr>
        <w:t>polisy OC</w:t>
      </w:r>
      <w:r w:rsidRPr="00A575B0">
        <w:rPr>
          <w:rFonts w:eastAsia="Times New Roman" w:cs="Calibri"/>
          <w:b/>
          <w:sz w:val="20"/>
          <w:szCs w:val="20"/>
          <w:lang w:eastAsia="ar-SA"/>
        </w:rPr>
        <w:t xml:space="preserve"> </w:t>
      </w:r>
      <w:r w:rsidRPr="00A575B0">
        <w:rPr>
          <w:rFonts w:eastAsia="Times New Roman" w:cs="Calibri"/>
          <w:bCs/>
          <w:sz w:val="20"/>
          <w:szCs w:val="20"/>
          <w:lang w:eastAsia="ar-SA"/>
        </w:rPr>
        <w:t xml:space="preserve">na kwotę </w:t>
      </w:r>
      <w:r w:rsidRPr="00A575B0">
        <w:rPr>
          <w:rFonts w:eastAsia="Times New Roman" w:cs="Calibri"/>
          <w:bCs/>
          <w:sz w:val="20"/>
          <w:szCs w:val="20"/>
          <w:lang w:eastAsia="ar-SA"/>
        </w:rPr>
        <w:t xml:space="preserve">nie mniejszą niż </w:t>
      </w:r>
      <w:r w:rsidR="00C0113C">
        <w:rPr>
          <w:rFonts w:eastAsia="Times New Roman" w:cs="Calibri"/>
          <w:bCs/>
          <w:sz w:val="20"/>
          <w:szCs w:val="20"/>
          <w:lang w:eastAsia="ar-SA"/>
        </w:rPr>
        <w:t xml:space="preserve">200.000,00 zł </w:t>
      </w:r>
      <w:r w:rsidRPr="00A575B0">
        <w:rPr>
          <w:rFonts w:eastAsia="Times New Roman" w:cs="Calibri"/>
          <w:bCs/>
          <w:sz w:val="20"/>
          <w:szCs w:val="20"/>
          <w:lang w:eastAsia="ar-SA"/>
        </w:rPr>
        <w:t xml:space="preserve">z tytułu szkód, które mogą zaistnieć w okresie od rozpoczęcia robót do przekazania przedmiotu umowy </w:t>
      </w:r>
      <w:r w:rsidRPr="00A575B0">
        <w:rPr>
          <w:rFonts w:eastAsia="Times New Roman" w:cs="Calibri"/>
          <w:sz w:val="20"/>
          <w:szCs w:val="20"/>
          <w:lang w:eastAsia="ar-SA"/>
        </w:rPr>
        <w:t>Zamawiającemu</w:t>
      </w:r>
      <w:r w:rsidRPr="00A575B0">
        <w:rPr>
          <w:rFonts w:eastAsia="Times New Roman" w:cs="Calibri"/>
          <w:bCs/>
          <w:sz w:val="20"/>
          <w:szCs w:val="20"/>
          <w:lang w:eastAsia="ar-SA"/>
        </w:rPr>
        <w:t xml:space="preserve">, w związku </w:t>
      </w:r>
      <w:r w:rsidR="00C0113C">
        <w:rPr>
          <w:rFonts w:eastAsia="Times New Roman" w:cs="Calibri"/>
          <w:bCs/>
          <w:sz w:val="20"/>
          <w:szCs w:val="20"/>
          <w:lang w:eastAsia="ar-SA"/>
        </w:rPr>
        <w:t xml:space="preserve">          </w:t>
      </w:r>
      <w:r w:rsidRPr="00A575B0">
        <w:rPr>
          <w:rFonts w:eastAsia="Times New Roman" w:cs="Calibri"/>
          <w:bCs/>
          <w:sz w:val="20"/>
          <w:szCs w:val="20"/>
          <w:lang w:eastAsia="ar-SA"/>
        </w:rPr>
        <w:t xml:space="preserve">z określonymi zdarzeniami losowymi – od ryzyk budowlanych oraz od odpowiedzialności cywilnej (odpowiedzialność cywilna za szkody oraz następstwa nieszczęśliwych wypadków dotyczących pracowników i osób trzecich, </w:t>
      </w:r>
      <w:r w:rsidR="00C0113C">
        <w:rPr>
          <w:rFonts w:eastAsia="Times New Roman" w:cs="Calibri"/>
          <w:bCs/>
          <w:sz w:val="20"/>
          <w:szCs w:val="20"/>
          <w:lang w:eastAsia="ar-SA"/>
        </w:rPr>
        <w:t xml:space="preserve">                     </w:t>
      </w:r>
      <w:r w:rsidRPr="00A575B0">
        <w:rPr>
          <w:rFonts w:eastAsia="Times New Roman" w:cs="Calibri"/>
          <w:bCs/>
          <w:sz w:val="20"/>
          <w:szCs w:val="20"/>
          <w:lang w:eastAsia="ar-SA"/>
        </w:rPr>
        <w:t>a powstałych w związku z prowadzonymi robotami</w:t>
      </w:r>
      <w:r w:rsidRPr="00A575B0">
        <w:rPr>
          <w:rFonts w:cs="Calibri"/>
          <w:sz w:val="20"/>
          <w:szCs w:val="20"/>
        </w:rPr>
        <w:t>.</w:t>
      </w:r>
    </w:p>
    <w:p w:rsidR="001F6990" w:rsidRPr="00A575B0" w:rsidRDefault="00C0113C" w:rsidP="004E195D">
      <w:pPr>
        <w:pStyle w:val="Style16"/>
        <w:widowControl/>
        <w:spacing w:line="276" w:lineRule="auto"/>
        <w:ind w:hanging="1"/>
        <w:jc w:val="center"/>
        <w:rPr>
          <w:rStyle w:val="FontStyle35"/>
          <w:rFonts w:ascii="Calibri" w:hAnsi="Calibri" w:cs="Calibri"/>
          <w:b/>
          <w:bCs/>
          <w:kern w:val="0"/>
          <w:sz w:val="20"/>
          <w:szCs w:val="20"/>
        </w:rPr>
      </w:pPr>
      <w:r>
        <w:rPr>
          <w:rStyle w:val="FontStyle35"/>
          <w:rFonts w:ascii="Calibri" w:hAnsi="Calibri" w:cs="Calibri"/>
          <w:b/>
          <w:bCs/>
          <w:kern w:val="0"/>
          <w:sz w:val="20"/>
          <w:szCs w:val="20"/>
        </w:rPr>
        <w:t>§ 9</w:t>
      </w:r>
    </w:p>
    <w:p w:rsidR="001F6990" w:rsidRPr="00A575B0" w:rsidRDefault="001F6990" w:rsidP="004E195D">
      <w:pPr>
        <w:pStyle w:val="Style5"/>
        <w:widowControl/>
        <w:numPr>
          <w:ilvl w:val="1"/>
          <w:numId w:val="32"/>
        </w:numPr>
        <w:spacing w:line="276" w:lineRule="auto"/>
        <w:ind w:left="426" w:hanging="426"/>
        <w:rPr>
          <w:rFonts w:ascii="Calibri" w:hAnsi="Calibri" w:cs="Calibri"/>
          <w:kern w:val="0"/>
          <w:sz w:val="20"/>
          <w:szCs w:val="20"/>
        </w:rPr>
      </w:pPr>
      <w:r w:rsidRPr="00A575B0">
        <w:rPr>
          <w:rStyle w:val="FontStyle32"/>
          <w:rFonts w:ascii="Calibri" w:hAnsi="Calibri" w:cs="Calibri"/>
          <w:kern w:val="0"/>
          <w:sz w:val="20"/>
          <w:szCs w:val="20"/>
        </w:rPr>
        <w:t>Strony ustalają wynagrodzenie ryczałtowe Wykonawcy, za prace składające się na przedmiot umowy, określony w § 1, w wysokości ……………………..</w:t>
      </w:r>
      <w:r w:rsidR="00BA7BA4" w:rsidRPr="00A575B0">
        <w:rPr>
          <w:rStyle w:val="FontStyle32"/>
          <w:rFonts w:ascii="Calibri" w:hAnsi="Calibri" w:cs="Calibri"/>
          <w:kern w:val="0"/>
          <w:sz w:val="20"/>
          <w:szCs w:val="20"/>
        </w:rPr>
        <w:t xml:space="preserve"> </w:t>
      </w:r>
      <w:r w:rsidRPr="00A575B0">
        <w:rPr>
          <w:rStyle w:val="FontStyle32"/>
          <w:rFonts w:ascii="Calibri" w:hAnsi="Calibri" w:cs="Calibri"/>
          <w:b/>
          <w:kern w:val="0"/>
          <w:sz w:val="20"/>
          <w:szCs w:val="20"/>
        </w:rPr>
        <w:t>zł brutto, (słownie: ………………………………………………).</w:t>
      </w:r>
      <w:r w:rsidR="00E85705" w:rsidRPr="00A575B0">
        <w:rPr>
          <w:rFonts w:ascii="Calibri" w:hAnsi="Calibri" w:cs="Calibri"/>
          <w:kern w:val="0"/>
          <w:sz w:val="20"/>
          <w:szCs w:val="20"/>
        </w:rPr>
        <w:t xml:space="preserve"> </w:t>
      </w:r>
    </w:p>
    <w:p w:rsidR="001F6990" w:rsidRPr="00A575B0" w:rsidRDefault="001F6990" w:rsidP="000C5F6F">
      <w:pPr>
        <w:pStyle w:val="Style7"/>
        <w:widowControl/>
        <w:numPr>
          <w:ilvl w:val="0"/>
          <w:numId w:val="46"/>
        </w:numPr>
        <w:spacing w:line="276" w:lineRule="auto"/>
        <w:ind w:left="426" w:hanging="426"/>
        <w:rPr>
          <w:rFonts w:ascii="Calibri" w:hAnsi="Calibri" w:cs="Calibri"/>
          <w:kern w:val="0"/>
          <w:sz w:val="20"/>
          <w:szCs w:val="20"/>
        </w:rPr>
      </w:pPr>
      <w:r w:rsidRPr="00A575B0">
        <w:rPr>
          <w:rStyle w:val="FontStyle32"/>
          <w:rFonts w:ascii="Calibri" w:hAnsi="Calibri" w:cs="Calibri"/>
          <w:kern w:val="0"/>
          <w:sz w:val="20"/>
          <w:szCs w:val="20"/>
        </w:rPr>
        <w:t xml:space="preserve">Wynagrodzenie określone w ust. 1 zawiera koszty wykonania robót bezpośrednio wynikających z </w:t>
      </w:r>
      <w:r w:rsidR="000F46FF">
        <w:rPr>
          <w:rStyle w:val="FontStyle32"/>
          <w:rFonts w:ascii="Calibri" w:hAnsi="Calibri" w:cs="Calibri"/>
          <w:kern w:val="0"/>
          <w:sz w:val="20"/>
          <w:szCs w:val="20"/>
        </w:rPr>
        <w:t>SWZ</w:t>
      </w:r>
      <w:r w:rsidRPr="00A575B0">
        <w:rPr>
          <w:rStyle w:val="FontStyle32"/>
          <w:rFonts w:ascii="Calibri" w:hAnsi="Calibri" w:cs="Calibri"/>
          <w:kern w:val="0"/>
          <w:sz w:val="20"/>
          <w:szCs w:val="20"/>
        </w:rPr>
        <w:t>, jak również koszty nie ujęte w dokumentacji, a związane z realizacją umowy i niezbędne dla prawidłowego wykonania przedmiotu umowy</w:t>
      </w:r>
      <w:r w:rsidR="00E85705" w:rsidRPr="00A575B0">
        <w:rPr>
          <w:rStyle w:val="FontStyle32"/>
          <w:rFonts w:ascii="Calibri" w:hAnsi="Calibri" w:cs="Calibri"/>
          <w:kern w:val="0"/>
          <w:sz w:val="20"/>
          <w:szCs w:val="20"/>
        </w:rPr>
        <w:t xml:space="preserve">  </w:t>
      </w:r>
      <w:r w:rsidRPr="00A575B0">
        <w:rPr>
          <w:rStyle w:val="FontStyle32"/>
          <w:rFonts w:ascii="Calibri" w:hAnsi="Calibri" w:cs="Calibri"/>
          <w:kern w:val="0"/>
          <w:sz w:val="20"/>
          <w:szCs w:val="20"/>
        </w:rPr>
        <w:t>a w szczególności wszelkie roboty przygotowawcze, porządkowe, zagospodarowanie placu budowy, koszty utrzymania zaplecza budowy i inne niezbędne o osiągnięcia celu stanowiącego przedmiot umowy.</w:t>
      </w:r>
    </w:p>
    <w:p w:rsidR="001F6990" w:rsidRPr="00A575B0" w:rsidRDefault="001F6990" w:rsidP="000C5F6F">
      <w:pPr>
        <w:pStyle w:val="Style7"/>
        <w:widowControl/>
        <w:numPr>
          <w:ilvl w:val="0"/>
          <w:numId w:val="46"/>
        </w:numPr>
        <w:spacing w:line="276" w:lineRule="auto"/>
        <w:ind w:left="426" w:hanging="426"/>
        <w:jc w:val="left"/>
        <w:rPr>
          <w:rStyle w:val="FontStyle32"/>
          <w:rFonts w:ascii="Calibri" w:hAnsi="Calibri" w:cs="Calibri"/>
          <w:kern w:val="0"/>
          <w:sz w:val="20"/>
          <w:szCs w:val="20"/>
        </w:rPr>
      </w:pPr>
      <w:r w:rsidRPr="00A575B0">
        <w:rPr>
          <w:rStyle w:val="FontStyle32"/>
          <w:rFonts w:ascii="Calibri" w:hAnsi="Calibri" w:cs="Calibri"/>
          <w:kern w:val="0"/>
          <w:sz w:val="20"/>
          <w:szCs w:val="20"/>
        </w:rPr>
        <w:t>Wynagrodzenie zawiera ryzyko ryczałtu i jest niezmienne przez cały okres realizacji umowy.</w:t>
      </w:r>
    </w:p>
    <w:p w:rsidR="00CF42B9" w:rsidRPr="00522C1E" w:rsidRDefault="001F6990" w:rsidP="00522C1E">
      <w:pPr>
        <w:pStyle w:val="Standard"/>
        <w:numPr>
          <w:ilvl w:val="0"/>
          <w:numId w:val="46"/>
        </w:numPr>
        <w:suppressAutoHyphens/>
        <w:autoSpaceDE/>
        <w:adjustRightInd/>
        <w:spacing w:line="276" w:lineRule="auto"/>
        <w:ind w:left="426" w:hanging="426"/>
        <w:jc w:val="both"/>
        <w:textAlignment w:val="baseline"/>
        <w:rPr>
          <w:rFonts w:ascii="Calibri" w:hAnsi="Calibri" w:cs="Calibri"/>
          <w:sz w:val="20"/>
          <w:szCs w:val="20"/>
        </w:rPr>
      </w:pPr>
      <w:r w:rsidRPr="00A575B0">
        <w:rPr>
          <w:rFonts w:ascii="Calibri" w:hAnsi="Calibri" w:cs="Calibri"/>
          <w:sz w:val="20"/>
          <w:szCs w:val="20"/>
        </w:rPr>
        <w:t>Wykonywanie robót przez Wykonawcę przy pomocy podwykonawców odbywać się może za zgodą Zamawiającego wyłącznie na zasadach określonych w art. 647(1) kodeksu cywilnego.</w:t>
      </w:r>
    </w:p>
    <w:p w:rsidR="00C802FD" w:rsidRPr="000F46FF" w:rsidRDefault="001F6990" w:rsidP="000F46FF">
      <w:pPr>
        <w:pStyle w:val="Style5"/>
        <w:widowControl/>
        <w:spacing w:line="276" w:lineRule="auto"/>
        <w:ind w:hanging="1"/>
        <w:jc w:val="center"/>
        <w:rPr>
          <w:rFonts w:ascii="Calibri" w:hAnsi="Calibri" w:cs="Calibri"/>
          <w:b/>
          <w:bCs/>
          <w:kern w:val="0"/>
          <w:sz w:val="20"/>
          <w:szCs w:val="20"/>
        </w:rPr>
      </w:pPr>
      <w:r w:rsidRPr="00A575B0">
        <w:rPr>
          <w:rStyle w:val="FontStyle32"/>
          <w:rFonts w:ascii="Calibri" w:hAnsi="Calibri" w:cs="Calibri"/>
          <w:b/>
          <w:bCs/>
          <w:kern w:val="0"/>
          <w:sz w:val="20"/>
          <w:szCs w:val="20"/>
        </w:rPr>
        <w:t>§ 1</w:t>
      </w:r>
      <w:r w:rsidR="00D65B6F">
        <w:rPr>
          <w:rStyle w:val="FontStyle32"/>
          <w:rFonts w:ascii="Calibri" w:hAnsi="Calibri" w:cs="Calibri"/>
          <w:b/>
          <w:bCs/>
          <w:kern w:val="0"/>
          <w:sz w:val="20"/>
          <w:szCs w:val="20"/>
        </w:rPr>
        <w:t>0</w:t>
      </w:r>
    </w:p>
    <w:p w:rsidR="000C309F" w:rsidRPr="00A575B0" w:rsidRDefault="000C309F" w:rsidP="000C5F6F">
      <w:pPr>
        <w:pStyle w:val="Standard"/>
        <w:widowControl/>
        <w:numPr>
          <w:ilvl w:val="1"/>
          <w:numId w:val="46"/>
        </w:numPr>
        <w:autoSpaceDE/>
        <w:adjustRightInd/>
        <w:spacing w:line="276" w:lineRule="auto"/>
        <w:ind w:left="426" w:hanging="426"/>
        <w:jc w:val="both"/>
        <w:textAlignment w:val="baseline"/>
        <w:rPr>
          <w:rFonts w:ascii="Calibri" w:hAnsi="Calibri" w:cs="Calibri"/>
          <w:sz w:val="20"/>
          <w:szCs w:val="20"/>
        </w:rPr>
      </w:pPr>
      <w:r w:rsidRPr="00A575B0">
        <w:rPr>
          <w:rFonts w:ascii="Calibri" w:hAnsi="Calibri" w:cs="Calibri"/>
          <w:sz w:val="20"/>
          <w:szCs w:val="20"/>
        </w:rPr>
        <w:t xml:space="preserve">Zapłata nastąpi w terminie </w:t>
      </w:r>
      <w:r w:rsidR="00E66D49" w:rsidRPr="00A575B0">
        <w:rPr>
          <w:rFonts w:ascii="Calibri" w:hAnsi="Calibri" w:cs="Calibri"/>
          <w:b/>
          <w:bCs/>
          <w:sz w:val="20"/>
          <w:szCs w:val="20"/>
        </w:rPr>
        <w:t xml:space="preserve">do </w:t>
      </w:r>
      <w:r w:rsidR="000F46FF">
        <w:rPr>
          <w:rFonts w:ascii="Calibri" w:hAnsi="Calibri" w:cs="Calibri"/>
          <w:b/>
          <w:bCs/>
          <w:sz w:val="20"/>
          <w:szCs w:val="20"/>
        </w:rPr>
        <w:t>14</w:t>
      </w:r>
      <w:r w:rsidRPr="00A575B0">
        <w:rPr>
          <w:rFonts w:ascii="Calibri" w:hAnsi="Calibri" w:cs="Calibri"/>
          <w:b/>
          <w:bCs/>
          <w:sz w:val="20"/>
          <w:szCs w:val="20"/>
        </w:rPr>
        <w:t xml:space="preserve"> dni</w:t>
      </w:r>
      <w:r w:rsidRPr="00A575B0">
        <w:rPr>
          <w:rFonts w:ascii="Calibri" w:hAnsi="Calibri" w:cs="Calibri"/>
          <w:sz w:val="20"/>
          <w:szCs w:val="20"/>
        </w:rPr>
        <w:t xml:space="preserve"> licząc od dnia doręczenia </w:t>
      </w:r>
      <w:r w:rsidRPr="00A575B0">
        <w:rPr>
          <w:rFonts w:ascii="Calibri" w:hAnsi="Calibri" w:cs="Calibri"/>
          <w:bCs/>
          <w:sz w:val="20"/>
          <w:szCs w:val="20"/>
        </w:rPr>
        <w:t xml:space="preserve">Zamawiającemu </w:t>
      </w:r>
      <w:r w:rsidRPr="00A575B0">
        <w:rPr>
          <w:rFonts w:ascii="Calibri" w:hAnsi="Calibri" w:cs="Calibri"/>
          <w:sz w:val="20"/>
          <w:szCs w:val="20"/>
        </w:rPr>
        <w:t xml:space="preserve">faktury wraz </w:t>
      </w:r>
      <w:r w:rsidR="00BA7BA4" w:rsidRPr="00A575B0">
        <w:rPr>
          <w:rFonts w:ascii="Calibri" w:hAnsi="Calibri" w:cs="Calibri"/>
          <w:sz w:val="20"/>
          <w:szCs w:val="20"/>
        </w:rPr>
        <w:br/>
      </w:r>
      <w:r w:rsidRPr="00A575B0">
        <w:rPr>
          <w:rFonts w:ascii="Calibri" w:hAnsi="Calibri" w:cs="Calibri"/>
          <w:sz w:val="20"/>
          <w:szCs w:val="20"/>
        </w:rPr>
        <w:t>z protokołem odbioru robót końcowych z kompletnymi dokumentami odbiorowymi – na</w:t>
      </w:r>
      <w:r w:rsidR="0057578E" w:rsidRPr="00A575B0">
        <w:rPr>
          <w:rFonts w:ascii="Calibri" w:hAnsi="Calibri" w:cs="Calibri"/>
          <w:sz w:val="20"/>
          <w:szCs w:val="20"/>
        </w:rPr>
        <w:t xml:space="preserve"> wskazany przez Wykonawcę nr konta</w:t>
      </w:r>
      <w:r w:rsidR="00CF42B9" w:rsidRPr="00A575B0">
        <w:rPr>
          <w:rFonts w:ascii="Calibri" w:hAnsi="Calibri" w:cs="Calibri"/>
          <w:sz w:val="20"/>
          <w:szCs w:val="20"/>
        </w:rPr>
        <w:t>.</w:t>
      </w:r>
    </w:p>
    <w:p w:rsidR="001D13C9" w:rsidRPr="00A575B0" w:rsidRDefault="001D13C9" w:rsidP="001D13C9">
      <w:pPr>
        <w:pStyle w:val="Standard"/>
        <w:spacing w:line="276" w:lineRule="auto"/>
        <w:ind w:firstLine="426"/>
        <w:jc w:val="both"/>
        <w:textAlignment w:val="baseline"/>
        <w:rPr>
          <w:rFonts w:ascii="Calibri" w:hAnsi="Calibri" w:cs="Calibri"/>
          <w:sz w:val="20"/>
          <w:szCs w:val="20"/>
        </w:rPr>
      </w:pPr>
      <w:r w:rsidRPr="00A575B0">
        <w:rPr>
          <w:rFonts w:ascii="Calibri" w:hAnsi="Calibri" w:cs="Calibri"/>
          <w:sz w:val="20"/>
          <w:szCs w:val="20"/>
        </w:rPr>
        <w:t xml:space="preserve">Wykonawca oświadcza, że numer rachunku płatności wskazany we wszystkich fakturach, które będą wystawione w jego imieniu należy do wykonawcy umowy i jest rachunkiem dla którego zgodnie z Rozdziałem 3a ustawy z dnia 29 sierpnia 1997 r. - Prawo Bankowe (Dz. U. </w:t>
      </w:r>
      <w:r w:rsidR="00A361A1" w:rsidRPr="00A575B0">
        <w:rPr>
          <w:rFonts w:ascii="Calibri" w:hAnsi="Calibri" w:cs="Calibri"/>
          <w:sz w:val="20"/>
          <w:szCs w:val="20"/>
        </w:rPr>
        <w:t>2021</w:t>
      </w:r>
      <w:r w:rsidRPr="00A575B0">
        <w:rPr>
          <w:rFonts w:ascii="Calibri" w:hAnsi="Calibri" w:cs="Calibri"/>
          <w:sz w:val="20"/>
          <w:szCs w:val="20"/>
        </w:rPr>
        <w:t xml:space="preserve"> poz. </w:t>
      </w:r>
      <w:r w:rsidR="00A361A1" w:rsidRPr="00A575B0">
        <w:rPr>
          <w:rFonts w:ascii="Calibri" w:hAnsi="Calibri" w:cs="Calibri"/>
          <w:sz w:val="20"/>
          <w:szCs w:val="20"/>
        </w:rPr>
        <w:t>2439</w:t>
      </w:r>
      <w:r w:rsidRPr="00A575B0">
        <w:rPr>
          <w:rFonts w:ascii="Calibri" w:hAnsi="Calibri" w:cs="Calibri"/>
          <w:sz w:val="20"/>
          <w:szCs w:val="20"/>
        </w:rPr>
        <w:t xml:space="preserve"> ze zm.) prowadzony jest rachunek VAT .</w:t>
      </w:r>
    </w:p>
    <w:p w:rsidR="001D13C9" w:rsidRPr="00A575B0" w:rsidRDefault="001D13C9" w:rsidP="001D13C9">
      <w:pPr>
        <w:pStyle w:val="Standard"/>
        <w:spacing w:line="276" w:lineRule="auto"/>
        <w:ind w:firstLine="426"/>
        <w:jc w:val="both"/>
        <w:textAlignment w:val="baseline"/>
        <w:rPr>
          <w:rFonts w:ascii="Calibri" w:hAnsi="Calibri" w:cs="Calibri"/>
          <w:sz w:val="20"/>
          <w:szCs w:val="20"/>
        </w:rPr>
      </w:pPr>
      <w:r w:rsidRPr="00A575B0">
        <w:rPr>
          <w:rFonts w:ascii="Calibri" w:hAnsi="Calibri" w:cs="Calibri"/>
          <w:sz w:val="20"/>
          <w:szCs w:val="20"/>
        </w:rPr>
        <w:lastRenderedPageBreak/>
        <w:t>Jeśli numer rachunku rozliczeniowego wskazany przez Wykonawcę, o którym mowa powyżej jest rachunkiem dla którego zgodnie z Rozdziałem 3a ustawy z dnia 29 sierpnia 1997 r. - Prawo Bankowe prowadzony jest rachunek VAT, to:</w:t>
      </w:r>
    </w:p>
    <w:p w:rsidR="001D13C9" w:rsidRPr="00A575B0" w:rsidRDefault="001D13C9" w:rsidP="001D13C9">
      <w:pPr>
        <w:pStyle w:val="Standard"/>
        <w:spacing w:line="276" w:lineRule="auto"/>
        <w:ind w:firstLine="426"/>
        <w:jc w:val="both"/>
        <w:textAlignment w:val="baseline"/>
        <w:rPr>
          <w:rFonts w:ascii="Calibri" w:hAnsi="Calibri" w:cs="Calibri"/>
          <w:sz w:val="20"/>
          <w:szCs w:val="20"/>
        </w:rPr>
      </w:pPr>
      <w:r w:rsidRPr="00A575B0">
        <w:rPr>
          <w:rFonts w:ascii="Calibri" w:hAnsi="Calibri" w:cs="Calibri"/>
          <w:sz w:val="20"/>
          <w:szCs w:val="20"/>
        </w:rPr>
        <w:t xml:space="preserve">1) </w:t>
      </w:r>
      <w:r w:rsidR="000F46FF">
        <w:rPr>
          <w:rFonts w:ascii="Calibri" w:hAnsi="Calibri" w:cs="Calibri"/>
          <w:sz w:val="20"/>
          <w:szCs w:val="20"/>
        </w:rPr>
        <w:t>Zamawiający oświadcza, że</w:t>
      </w:r>
      <w:r w:rsidRPr="00A575B0">
        <w:rPr>
          <w:rFonts w:ascii="Calibri" w:hAnsi="Calibri" w:cs="Calibri"/>
          <w:sz w:val="20"/>
          <w:szCs w:val="20"/>
        </w:rPr>
        <w:t xml:space="preserve"> </w:t>
      </w:r>
      <w:r w:rsidR="000F46FF">
        <w:rPr>
          <w:rFonts w:ascii="Calibri" w:hAnsi="Calibri" w:cs="Calibri"/>
          <w:sz w:val="20"/>
          <w:szCs w:val="20"/>
        </w:rPr>
        <w:t>z</w:t>
      </w:r>
      <w:r w:rsidRPr="00A575B0">
        <w:rPr>
          <w:rFonts w:ascii="Calibri" w:hAnsi="Calibri" w:cs="Calibri"/>
          <w:sz w:val="20"/>
          <w:szCs w:val="20"/>
        </w:rPr>
        <w:t>realiz</w:t>
      </w:r>
      <w:r w:rsidR="000F46FF">
        <w:rPr>
          <w:rFonts w:ascii="Calibri" w:hAnsi="Calibri" w:cs="Calibri"/>
          <w:sz w:val="20"/>
          <w:szCs w:val="20"/>
        </w:rPr>
        <w:t>uje</w:t>
      </w:r>
      <w:r w:rsidRPr="00A575B0">
        <w:rPr>
          <w:rFonts w:ascii="Calibri" w:hAnsi="Calibri" w:cs="Calibri"/>
          <w:sz w:val="20"/>
          <w:szCs w:val="20"/>
        </w:rPr>
        <w:t xml:space="preserve"> płatnoś</w:t>
      </w:r>
      <w:r w:rsidR="000F46FF">
        <w:rPr>
          <w:rFonts w:ascii="Calibri" w:hAnsi="Calibri" w:cs="Calibri"/>
          <w:sz w:val="20"/>
          <w:szCs w:val="20"/>
        </w:rPr>
        <w:t>ć za fakturę</w:t>
      </w:r>
      <w:r w:rsidRPr="00A575B0">
        <w:rPr>
          <w:rFonts w:ascii="Calibri" w:hAnsi="Calibri" w:cs="Calibri"/>
          <w:sz w:val="20"/>
          <w:szCs w:val="20"/>
        </w:rPr>
        <w:t xml:space="preserve"> z zastosowaniem mechanizmu podzielonej płatności tzw. split payment. Zapłatę w tym systemie uznaje się za dokonanie płatności w terminie ustalonym w niniejszej umowie.</w:t>
      </w:r>
    </w:p>
    <w:p w:rsidR="001D13C9" w:rsidRPr="00A575B0" w:rsidRDefault="001D13C9" w:rsidP="001D13C9">
      <w:pPr>
        <w:pStyle w:val="Standard"/>
        <w:spacing w:line="276" w:lineRule="auto"/>
        <w:ind w:firstLine="426"/>
        <w:jc w:val="both"/>
        <w:textAlignment w:val="baseline"/>
        <w:rPr>
          <w:rFonts w:ascii="Calibri" w:hAnsi="Calibri" w:cs="Calibri"/>
          <w:sz w:val="20"/>
          <w:szCs w:val="20"/>
        </w:rPr>
      </w:pPr>
      <w:r w:rsidRPr="00A575B0">
        <w:rPr>
          <w:rFonts w:ascii="Calibri" w:hAnsi="Calibri" w:cs="Calibri"/>
          <w:sz w:val="20"/>
          <w:szCs w:val="20"/>
        </w:rPr>
        <w:t>2) 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rsidR="001D13C9" w:rsidRPr="00A575B0" w:rsidRDefault="001D13C9" w:rsidP="001D13C9">
      <w:pPr>
        <w:pStyle w:val="Standard"/>
        <w:spacing w:line="276" w:lineRule="auto"/>
        <w:ind w:firstLine="426"/>
        <w:jc w:val="both"/>
        <w:textAlignment w:val="baseline"/>
        <w:rPr>
          <w:rFonts w:ascii="Calibri" w:hAnsi="Calibri" w:cs="Calibri"/>
          <w:sz w:val="20"/>
          <w:szCs w:val="20"/>
        </w:rPr>
      </w:pPr>
      <w:r w:rsidRPr="00A575B0">
        <w:rPr>
          <w:rFonts w:ascii="Calibri" w:hAnsi="Calibri" w:cs="Calibri"/>
          <w:sz w:val="20"/>
          <w:szCs w:val="20"/>
        </w:rPr>
        <w:t xml:space="preserve">3) Wykonawca oświadcza, że wyraża zgodę na dokonywanie przez Zamawiającego płatności w systemie podzielonej płatności tzw. split payment. </w:t>
      </w:r>
    </w:p>
    <w:p w:rsidR="00CF42B9" w:rsidRPr="00A575B0" w:rsidRDefault="00CF42B9" w:rsidP="000C5F6F">
      <w:pPr>
        <w:pStyle w:val="Standard"/>
        <w:widowControl/>
        <w:numPr>
          <w:ilvl w:val="1"/>
          <w:numId w:val="46"/>
        </w:numPr>
        <w:autoSpaceDE/>
        <w:adjustRightInd/>
        <w:spacing w:line="276" w:lineRule="auto"/>
        <w:ind w:left="426" w:hanging="426"/>
        <w:jc w:val="both"/>
        <w:textAlignment w:val="baseline"/>
        <w:rPr>
          <w:rFonts w:ascii="Calibri" w:hAnsi="Calibri" w:cs="Calibri"/>
          <w:sz w:val="20"/>
          <w:szCs w:val="20"/>
        </w:rPr>
      </w:pPr>
      <w:r w:rsidRPr="00A575B0">
        <w:rPr>
          <w:rFonts w:ascii="Calibri" w:hAnsi="Calibri" w:cs="Calibri"/>
          <w:sz w:val="20"/>
          <w:szCs w:val="20"/>
        </w:rPr>
        <w:t>Wynagrodzenie Wykonawcy płatne będzie na podstawie faktur</w:t>
      </w:r>
      <w:r w:rsidR="000F46FF">
        <w:rPr>
          <w:rFonts w:ascii="Calibri" w:hAnsi="Calibri" w:cs="Calibri"/>
          <w:sz w:val="20"/>
          <w:szCs w:val="20"/>
        </w:rPr>
        <w:t>y</w:t>
      </w:r>
      <w:r w:rsidRPr="00A575B0">
        <w:rPr>
          <w:rFonts w:ascii="Calibri" w:hAnsi="Calibri" w:cs="Calibri"/>
          <w:sz w:val="20"/>
          <w:szCs w:val="20"/>
        </w:rPr>
        <w:t xml:space="preserve"> wystawionych przez Wykonawcę na nabywcę: Powiat Jędrzejowski, ul. 11 Listopada 83, 28-300 Jędrzejów, NIP 656 225 18 51; odbiorcą faktur będzie </w:t>
      </w:r>
      <w:r w:rsidR="000F46FF">
        <w:rPr>
          <w:rFonts w:ascii="Calibri" w:hAnsi="Calibri" w:cs="Calibri"/>
          <w:sz w:val="20"/>
          <w:szCs w:val="20"/>
        </w:rPr>
        <w:t xml:space="preserve">Zespół Szkół nr 1 im. ks. St. Konarskiego </w:t>
      </w:r>
      <w:r w:rsidRPr="00A575B0">
        <w:rPr>
          <w:rFonts w:ascii="Calibri" w:hAnsi="Calibri" w:cs="Calibri"/>
          <w:sz w:val="20"/>
          <w:szCs w:val="20"/>
        </w:rPr>
        <w:t xml:space="preserve">w Jędrzejowie, ul. </w:t>
      </w:r>
      <w:r w:rsidR="000F46FF">
        <w:rPr>
          <w:rFonts w:ascii="Calibri" w:hAnsi="Calibri" w:cs="Calibri"/>
          <w:sz w:val="20"/>
          <w:szCs w:val="20"/>
        </w:rPr>
        <w:t>Przypkowskiego 49</w:t>
      </w:r>
      <w:r w:rsidRPr="00A575B0">
        <w:rPr>
          <w:rFonts w:ascii="Calibri" w:hAnsi="Calibri" w:cs="Calibri"/>
          <w:sz w:val="20"/>
          <w:szCs w:val="20"/>
        </w:rPr>
        <w:t>, 28-300 Jędrzejów.</w:t>
      </w:r>
    </w:p>
    <w:p w:rsidR="000C309F" w:rsidRPr="000F46FF" w:rsidRDefault="000C309F" w:rsidP="000F46FF">
      <w:pPr>
        <w:pStyle w:val="Standard"/>
        <w:widowControl/>
        <w:numPr>
          <w:ilvl w:val="1"/>
          <w:numId w:val="46"/>
        </w:numPr>
        <w:autoSpaceDE/>
        <w:adjustRightInd/>
        <w:spacing w:line="276" w:lineRule="auto"/>
        <w:ind w:left="426" w:hanging="426"/>
        <w:jc w:val="both"/>
        <w:textAlignment w:val="baseline"/>
        <w:rPr>
          <w:rFonts w:ascii="Calibri" w:hAnsi="Calibri" w:cs="Calibri"/>
          <w:sz w:val="20"/>
          <w:szCs w:val="20"/>
        </w:rPr>
      </w:pPr>
      <w:r w:rsidRPr="00A575B0">
        <w:rPr>
          <w:rFonts w:ascii="Calibri" w:hAnsi="Calibri" w:cs="Calibri"/>
          <w:sz w:val="20"/>
          <w:szCs w:val="20"/>
        </w:rPr>
        <w:t>Za dzień zapłaty uznaje się dzień obciążenia rachunku Zamawiającego.</w:t>
      </w:r>
    </w:p>
    <w:p w:rsidR="001C7024" w:rsidRPr="00A575B0" w:rsidRDefault="001C7024" w:rsidP="000C5F6F">
      <w:pPr>
        <w:pStyle w:val="Bezodstpw"/>
        <w:numPr>
          <w:ilvl w:val="1"/>
          <w:numId w:val="46"/>
        </w:numPr>
        <w:tabs>
          <w:tab w:val="left" w:pos="426"/>
        </w:tabs>
        <w:spacing w:line="276" w:lineRule="auto"/>
        <w:ind w:left="426" w:hanging="426"/>
        <w:jc w:val="both"/>
        <w:rPr>
          <w:rFonts w:cs="Calibri"/>
          <w:sz w:val="20"/>
          <w:szCs w:val="20"/>
        </w:rPr>
      </w:pPr>
      <w:r w:rsidRPr="00A575B0">
        <w:rPr>
          <w:rFonts w:cs="Calibri"/>
          <w:sz w:val="20"/>
          <w:szCs w:val="20"/>
        </w:rPr>
        <w:t xml:space="preserve">W przypadku błędnie wystawionej przez Wykonawcę faktury, termin płatności liczony jest od daty wpływu faktury korygującej. </w:t>
      </w:r>
    </w:p>
    <w:p w:rsidR="001C7024" w:rsidRPr="00A575B0" w:rsidRDefault="001C7024" w:rsidP="000C5F6F">
      <w:pPr>
        <w:pStyle w:val="Bezodstpw"/>
        <w:numPr>
          <w:ilvl w:val="1"/>
          <w:numId w:val="46"/>
        </w:numPr>
        <w:tabs>
          <w:tab w:val="left" w:pos="426"/>
        </w:tabs>
        <w:spacing w:line="276" w:lineRule="auto"/>
        <w:ind w:left="426" w:hanging="426"/>
        <w:jc w:val="both"/>
        <w:rPr>
          <w:rFonts w:cs="Calibri"/>
          <w:sz w:val="20"/>
          <w:szCs w:val="20"/>
        </w:rPr>
      </w:pPr>
      <w:r w:rsidRPr="00A575B0">
        <w:rPr>
          <w:rFonts w:cs="Calibri"/>
          <w:sz w:val="20"/>
          <w:szCs w:val="20"/>
        </w:rPr>
        <w:t>Wykonawca nie może, bez pisemnej zgody Zamawiającego, przenieść na osobę trzecią wierzytelności wynikającej z niniejszej Umowy.</w:t>
      </w:r>
    </w:p>
    <w:p w:rsidR="00CF42B9" w:rsidRPr="00522C1E" w:rsidRDefault="001C7024" w:rsidP="007B130C">
      <w:pPr>
        <w:pStyle w:val="Bezodstpw"/>
        <w:numPr>
          <w:ilvl w:val="1"/>
          <w:numId w:val="46"/>
        </w:numPr>
        <w:tabs>
          <w:tab w:val="left" w:pos="426"/>
        </w:tabs>
        <w:spacing w:line="276" w:lineRule="auto"/>
        <w:ind w:left="426" w:hanging="426"/>
        <w:jc w:val="both"/>
        <w:rPr>
          <w:rFonts w:cs="Calibri"/>
          <w:sz w:val="20"/>
          <w:szCs w:val="20"/>
        </w:rPr>
      </w:pPr>
      <w:r w:rsidRPr="00A575B0">
        <w:rPr>
          <w:rFonts w:cs="Calibri"/>
          <w:sz w:val="20"/>
          <w:szCs w:val="20"/>
        </w:rPr>
        <w:t>Zamawiający nie będzie wypłacać zaliczek na poczet wykonania przedmiotu umowy.</w:t>
      </w:r>
    </w:p>
    <w:p w:rsidR="003C0BFC" w:rsidRPr="00A575B0" w:rsidRDefault="003C0BFC" w:rsidP="00CF42B9">
      <w:pPr>
        <w:spacing w:line="276" w:lineRule="auto"/>
        <w:jc w:val="center"/>
        <w:rPr>
          <w:rFonts w:cs="Calibri"/>
          <w:b/>
          <w:sz w:val="20"/>
          <w:szCs w:val="20"/>
        </w:rPr>
      </w:pPr>
      <w:r w:rsidRPr="00A575B0">
        <w:rPr>
          <w:rFonts w:cs="Calibri"/>
          <w:b/>
          <w:sz w:val="20"/>
          <w:szCs w:val="20"/>
        </w:rPr>
        <w:t>§ 1</w:t>
      </w:r>
      <w:r w:rsidR="00D65B6F">
        <w:rPr>
          <w:rFonts w:cs="Calibri"/>
          <w:b/>
          <w:sz w:val="20"/>
          <w:szCs w:val="20"/>
        </w:rPr>
        <w:t>1</w:t>
      </w:r>
    </w:p>
    <w:p w:rsidR="00CF42B9" w:rsidRPr="00A575B0" w:rsidRDefault="003C0BFC" w:rsidP="00CF42B9">
      <w:pPr>
        <w:spacing w:line="276" w:lineRule="auto"/>
        <w:jc w:val="both"/>
        <w:rPr>
          <w:rFonts w:cs="Calibri"/>
          <w:sz w:val="20"/>
          <w:szCs w:val="20"/>
        </w:rPr>
      </w:pPr>
      <w:r w:rsidRPr="00A575B0">
        <w:rPr>
          <w:rFonts w:cs="Calibri"/>
          <w:sz w:val="20"/>
          <w:szCs w:val="20"/>
        </w:rPr>
        <w:t>Wykonawca zobowiązuje się wykonać przedmiot umowy zgodnie z</w:t>
      </w:r>
      <w:r w:rsidR="007B130C">
        <w:rPr>
          <w:rFonts w:cs="Calibri"/>
          <w:sz w:val="20"/>
          <w:szCs w:val="20"/>
        </w:rPr>
        <w:t>e</w:t>
      </w:r>
      <w:r w:rsidRPr="00A575B0">
        <w:rPr>
          <w:rFonts w:cs="Calibri"/>
          <w:sz w:val="20"/>
          <w:szCs w:val="20"/>
        </w:rPr>
        <w:t xml:space="preserve"> specyfikacją techniczną wykonani</w:t>
      </w:r>
      <w:r w:rsidR="00BA7BA4" w:rsidRPr="00A575B0">
        <w:rPr>
          <w:rFonts w:cs="Calibri"/>
          <w:sz w:val="20"/>
          <w:szCs w:val="20"/>
        </w:rPr>
        <w:t xml:space="preserve">a i odbioru robót budowlanych, </w:t>
      </w:r>
      <w:r w:rsidRPr="00A575B0">
        <w:rPr>
          <w:rFonts w:cs="Calibri"/>
          <w:sz w:val="20"/>
          <w:szCs w:val="20"/>
        </w:rPr>
        <w:t>zasadami wiedzy technicznej, obowiązującymi przepisami w szczególności techniczno-budowlanymi, normami oraz przepisami BHP.</w:t>
      </w:r>
    </w:p>
    <w:p w:rsidR="003C0BFC" w:rsidRPr="00A575B0" w:rsidRDefault="003C0BFC" w:rsidP="00CF42B9">
      <w:pPr>
        <w:spacing w:line="276" w:lineRule="auto"/>
        <w:jc w:val="center"/>
        <w:outlineLvl w:val="0"/>
        <w:rPr>
          <w:rFonts w:cs="Calibri"/>
          <w:b/>
          <w:sz w:val="20"/>
          <w:szCs w:val="20"/>
        </w:rPr>
      </w:pPr>
      <w:r w:rsidRPr="00A575B0">
        <w:rPr>
          <w:rFonts w:cs="Calibri"/>
          <w:b/>
          <w:sz w:val="20"/>
          <w:szCs w:val="20"/>
        </w:rPr>
        <w:t>§ 1</w:t>
      </w:r>
      <w:r w:rsidR="00D65B6F">
        <w:rPr>
          <w:rFonts w:cs="Calibri"/>
          <w:b/>
          <w:sz w:val="20"/>
          <w:szCs w:val="20"/>
        </w:rPr>
        <w:t>2</w:t>
      </w:r>
    </w:p>
    <w:p w:rsidR="003C0BFC" w:rsidRPr="00A575B0" w:rsidRDefault="003C0BFC" w:rsidP="000C5F6F">
      <w:pPr>
        <w:numPr>
          <w:ilvl w:val="0"/>
          <w:numId w:val="37"/>
        </w:numPr>
        <w:tabs>
          <w:tab w:val="num" w:pos="426"/>
        </w:tabs>
        <w:spacing w:line="276" w:lineRule="auto"/>
        <w:ind w:left="360"/>
        <w:jc w:val="both"/>
        <w:rPr>
          <w:rFonts w:cs="Calibri"/>
          <w:sz w:val="20"/>
          <w:szCs w:val="20"/>
        </w:rPr>
      </w:pPr>
      <w:r w:rsidRPr="00A575B0">
        <w:rPr>
          <w:rFonts w:cs="Calibri"/>
          <w:sz w:val="20"/>
          <w:szCs w:val="20"/>
        </w:rPr>
        <w:t xml:space="preserve">Po wykonaniu robót objętych umową, </w:t>
      </w:r>
      <w:r w:rsidRPr="00A575B0">
        <w:rPr>
          <w:rFonts w:cs="Calibri"/>
          <w:bCs/>
          <w:sz w:val="20"/>
          <w:szCs w:val="20"/>
        </w:rPr>
        <w:t>Wykonawca</w:t>
      </w:r>
      <w:r w:rsidRPr="00A575B0">
        <w:rPr>
          <w:rFonts w:cs="Calibri"/>
          <w:sz w:val="20"/>
          <w:szCs w:val="20"/>
        </w:rPr>
        <w:t xml:space="preserve"> przygotuje przedmiot umowy do </w:t>
      </w:r>
      <w:r w:rsidRPr="00A575B0">
        <w:rPr>
          <w:rFonts w:cs="Calibri"/>
          <w:b/>
          <w:bCs/>
          <w:sz w:val="20"/>
          <w:szCs w:val="20"/>
        </w:rPr>
        <w:t>odbioru końcowego</w:t>
      </w:r>
      <w:r w:rsidR="00D65B6F">
        <w:rPr>
          <w:rFonts w:cs="Calibri"/>
          <w:b/>
          <w:bCs/>
          <w:sz w:val="20"/>
          <w:szCs w:val="20"/>
        </w:rPr>
        <w:t xml:space="preserve">           </w:t>
      </w:r>
      <w:r w:rsidRPr="00A575B0">
        <w:rPr>
          <w:rFonts w:cs="Calibri"/>
          <w:sz w:val="20"/>
          <w:szCs w:val="20"/>
        </w:rPr>
        <w:t xml:space="preserve"> i zawiadomi  o tym pisemnie </w:t>
      </w:r>
      <w:r w:rsidRPr="00A575B0">
        <w:rPr>
          <w:rFonts w:cs="Calibri"/>
          <w:bCs/>
          <w:sz w:val="20"/>
          <w:szCs w:val="20"/>
        </w:rPr>
        <w:t>Zamawiającego</w:t>
      </w:r>
      <w:r w:rsidRPr="00A575B0">
        <w:rPr>
          <w:rFonts w:cs="Calibri"/>
          <w:sz w:val="20"/>
          <w:szCs w:val="20"/>
        </w:rPr>
        <w:t>.</w:t>
      </w:r>
    </w:p>
    <w:p w:rsidR="003C0BFC" w:rsidRPr="007B130C" w:rsidRDefault="003C0BFC" w:rsidP="007B130C">
      <w:pPr>
        <w:numPr>
          <w:ilvl w:val="0"/>
          <w:numId w:val="37"/>
        </w:numPr>
        <w:tabs>
          <w:tab w:val="num" w:pos="426"/>
        </w:tabs>
        <w:spacing w:line="276" w:lineRule="auto"/>
        <w:ind w:left="360"/>
        <w:jc w:val="both"/>
        <w:rPr>
          <w:rFonts w:cs="Calibri"/>
          <w:sz w:val="20"/>
          <w:szCs w:val="20"/>
        </w:rPr>
      </w:pPr>
      <w:r w:rsidRPr="00A575B0">
        <w:rPr>
          <w:rFonts w:cs="Calibri"/>
          <w:sz w:val="20"/>
          <w:szCs w:val="20"/>
        </w:rPr>
        <w:t>Do zawiadomienia zakończenia robót Wykonawca załącza;</w:t>
      </w:r>
    </w:p>
    <w:p w:rsidR="003C0BFC" w:rsidRPr="007B130C" w:rsidRDefault="00DD69C6" w:rsidP="007B130C">
      <w:pPr>
        <w:numPr>
          <w:ilvl w:val="0"/>
          <w:numId w:val="44"/>
        </w:numPr>
        <w:tabs>
          <w:tab w:val="num" w:pos="426"/>
        </w:tabs>
        <w:autoSpaceDE w:val="0"/>
        <w:spacing w:line="276" w:lineRule="auto"/>
        <w:ind w:left="709" w:hanging="425"/>
        <w:jc w:val="both"/>
        <w:rPr>
          <w:rFonts w:eastAsia="Times-Roman" w:cs="Calibri"/>
          <w:sz w:val="20"/>
          <w:szCs w:val="20"/>
        </w:rPr>
      </w:pPr>
      <w:r w:rsidRPr="00A575B0">
        <w:rPr>
          <w:rFonts w:eastAsia="Times-Roman" w:cs="Calibri"/>
          <w:sz w:val="20"/>
          <w:szCs w:val="20"/>
        </w:rPr>
        <w:t xml:space="preserve">operat powykonawczy w </w:t>
      </w:r>
      <w:r w:rsidR="00BF79E3" w:rsidRPr="00A575B0">
        <w:rPr>
          <w:rFonts w:eastAsia="Times-Roman" w:cs="Calibri"/>
          <w:sz w:val="20"/>
          <w:szCs w:val="20"/>
        </w:rPr>
        <w:t>1</w:t>
      </w:r>
      <w:r w:rsidR="003C0BFC" w:rsidRPr="00A575B0">
        <w:rPr>
          <w:rFonts w:eastAsia="Times-Roman" w:cs="Calibri"/>
          <w:sz w:val="20"/>
          <w:szCs w:val="20"/>
        </w:rPr>
        <w:t xml:space="preserve"> egz., który musi zawiera</w:t>
      </w:r>
      <w:r w:rsidR="003C0BFC" w:rsidRPr="00A575B0">
        <w:rPr>
          <w:rFonts w:eastAsia="TTE1FA5458t00" w:cs="Calibri"/>
          <w:sz w:val="20"/>
          <w:szCs w:val="20"/>
        </w:rPr>
        <w:t>ć</w:t>
      </w:r>
      <w:r w:rsidR="003C0BFC" w:rsidRPr="00A575B0">
        <w:rPr>
          <w:rFonts w:eastAsia="Times-Roman" w:cs="Calibri"/>
          <w:sz w:val="20"/>
          <w:szCs w:val="20"/>
        </w:rPr>
        <w:t>:</w:t>
      </w:r>
    </w:p>
    <w:p w:rsidR="00A04617" w:rsidRPr="00A575B0" w:rsidRDefault="00A04617" w:rsidP="00B92A65">
      <w:pPr>
        <w:numPr>
          <w:ilvl w:val="0"/>
          <w:numId w:val="45"/>
        </w:numPr>
        <w:autoSpaceDE w:val="0"/>
        <w:spacing w:line="276" w:lineRule="auto"/>
        <w:ind w:left="1134" w:hanging="425"/>
        <w:jc w:val="both"/>
        <w:rPr>
          <w:rFonts w:eastAsia="Times-Roman" w:cs="Calibri"/>
          <w:sz w:val="20"/>
          <w:szCs w:val="20"/>
        </w:rPr>
      </w:pPr>
      <w:r w:rsidRPr="00A575B0">
        <w:rPr>
          <w:rFonts w:eastAsia="Times-Roman" w:cs="Calibri"/>
          <w:sz w:val="20"/>
          <w:szCs w:val="20"/>
        </w:rPr>
        <w:t>o</w:t>
      </w:r>
      <w:r w:rsidRPr="00A575B0">
        <w:rPr>
          <w:rFonts w:eastAsia="TTE1FA5458t00" w:cs="Calibri"/>
          <w:sz w:val="20"/>
          <w:szCs w:val="20"/>
        </w:rPr>
        <w:t>ś</w:t>
      </w:r>
      <w:r w:rsidRPr="00A575B0">
        <w:rPr>
          <w:rFonts w:eastAsia="Times-Roman" w:cs="Calibri"/>
          <w:sz w:val="20"/>
          <w:szCs w:val="20"/>
        </w:rPr>
        <w:t>wiadczenie kierownika budowy, że roboty został</w:t>
      </w:r>
      <w:r w:rsidR="007B130C">
        <w:rPr>
          <w:rFonts w:eastAsia="Times-Roman" w:cs="Calibri"/>
          <w:sz w:val="20"/>
          <w:szCs w:val="20"/>
        </w:rPr>
        <w:t>y wykonane zgodnie z SWZ</w:t>
      </w:r>
    </w:p>
    <w:p w:rsidR="003C0BFC" w:rsidRPr="00A575B0" w:rsidRDefault="003C0BFC" w:rsidP="00B92A65">
      <w:pPr>
        <w:numPr>
          <w:ilvl w:val="0"/>
          <w:numId w:val="45"/>
        </w:numPr>
        <w:tabs>
          <w:tab w:val="num" w:pos="426"/>
        </w:tabs>
        <w:autoSpaceDE w:val="0"/>
        <w:spacing w:line="276" w:lineRule="auto"/>
        <w:ind w:left="1134" w:hanging="425"/>
        <w:jc w:val="both"/>
        <w:rPr>
          <w:rFonts w:eastAsia="Times-Roman" w:cs="Calibri"/>
          <w:sz w:val="20"/>
          <w:szCs w:val="20"/>
        </w:rPr>
      </w:pPr>
      <w:r w:rsidRPr="00A575B0">
        <w:rPr>
          <w:rFonts w:eastAsia="Times-Roman" w:cs="Calibri"/>
          <w:sz w:val="20"/>
          <w:szCs w:val="20"/>
        </w:rPr>
        <w:t>atesty, certyfikaty i aprobaty zgodno</w:t>
      </w:r>
      <w:r w:rsidRPr="00A575B0">
        <w:rPr>
          <w:rFonts w:eastAsia="TTE1FA5458t00" w:cs="Calibri"/>
          <w:sz w:val="20"/>
          <w:szCs w:val="20"/>
        </w:rPr>
        <w:t>ś</w:t>
      </w:r>
      <w:r w:rsidRPr="00A575B0">
        <w:rPr>
          <w:rFonts w:eastAsia="Times-Roman" w:cs="Calibri"/>
          <w:sz w:val="20"/>
          <w:szCs w:val="20"/>
        </w:rPr>
        <w:t>ci na wbudowane materiały zgodnie ze specyfikacj</w:t>
      </w:r>
      <w:r w:rsidRPr="00A575B0">
        <w:rPr>
          <w:rFonts w:eastAsia="TTE1FA5458t00" w:cs="Calibri"/>
          <w:sz w:val="20"/>
          <w:szCs w:val="20"/>
        </w:rPr>
        <w:t xml:space="preserve">ą techniczną </w:t>
      </w:r>
      <w:r w:rsidRPr="00A575B0">
        <w:rPr>
          <w:rFonts w:eastAsia="Times-Roman" w:cs="Calibri"/>
          <w:sz w:val="20"/>
          <w:szCs w:val="20"/>
        </w:rPr>
        <w:t>wykonania i odbioru robót - 1 egz</w:t>
      </w:r>
      <w:r w:rsidR="00964953" w:rsidRPr="00A575B0">
        <w:rPr>
          <w:rFonts w:eastAsia="Times-Roman" w:cs="Calibri"/>
          <w:sz w:val="20"/>
          <w:szCs w:val="20"/>
        </w:rPr>
        <w:t>.</w:t>
      </w:r>
      <w:r w:rsidRPr="00A575B0">
        <w:rPr>
          <w:rFonts w:eastAsia="Times-Roman" w:cs="Calibri"/>
          <w:sz w:val="20"/>
          <w:szCs w:val="20"/>
        </w:rPr>
        <w:t>,</w:t>
      </w:r>
    </w:p>
    <w:p w:rsidR="003C0BFC" w:rsidRPr="00A575B0" w:rsidRDefault="003C0BFC" w:rsidP="00B92A65">
      <w:pPr>
        <w:numPr>
          <w:ilvl w:val="0"/>
          <w:numId w:val="37"/>
        </w:numPr>
        <w:tabs>
          <w:tab w:val="num" w:pos="426"/>
        </w:tabs>
        <w:spacing w:line="276" w:lineRule="auto"/>
        <w:ind w:left="360"/>
        <w:jc w:val="both"/>
        <w:rPr>
          <w:rFonts w:cs="Calibri"/>
          <w:sz w:val="20"/>
          <w:szCs w:val="20"/>
        </w:rPr>
      </w:pPr>
      <w:r w:rsidRPr="00A575B0">
        <w:rPr>
          <w:rFonts w:cs="Calibri"/>
          <w:sz w:val="20"/>
          <w:szCs w:val="20"/>
        </w:rPr>
        <w:t xml:space="preserve">Odbiór końcowy nastąpi </w:t>
      </w:r>
      <w:r w:rsidR="00E1774A" w:rsidRPr="00A575B0">
        <w:rPr>
          <w:rFonts w:cs="Calibri"/>
          <w:b/>
          <w:bCs/>
          <w:sz w:val="20"/>
          <w:szCs w:val="20"/>
        </w:rPr>
        <w:t>do</w:t>
      </w:r>
      <w:r w:rsidRPr="00A575B0">
        <w:rPr>
          <w:rFonts w:cs="Calibri"/>
          <w:b/>
          <w:bCs/>
          <w:sz w:val="20"/>
          <w:szCs w:val="20"/>
        </w:rPr>
        <w:t xml:space="preserve"> </w:t>
      </w:r>
      <w:r w:rsidR="007B130C">
        <w:rPr>
          <w:rFonts w:cs="Calibri"/>
          <w:b/>
          <w:bCs/>
          <w:sz w:val="20"/>
          <w:szCs w:val="20"/>
        </w:rPr>
        <w:t>10</w:t>
      </w:r>
      <w:r w:rsidRPr="00A575B0">
        <w:rPr>
          <w:rFonts w:cs="Calibri"/>
          <w:b/>
          <w:bCs/>
          <w:sz w:val="20"/>
          <w:szCs w:val="20"/>
        </w:rPr>
        <w:t xml:space="preserve"> dni</w:t>
      </w:r>
      <w:r w:rsidRPr="00A575B0">
        <w:rPr>
          <w:rFonts w:cs="Calibri"/>
          <w:sz w:val="20"/>
          <w:szCs w:val="20"/>
        </w:rPr>
        <w:t xml:space="preserve"> od daty powiadomienia Zamawiającego przez </w:t>
      </w:r>
      <w:r w:rsidRPr="00A575B0">
        <w:rPr>
          <w:rFonts w:cs="Calibri"/>
          <w:bCs/>
          <w:sz w:val="20"/>
          <w:szCs w:val="20"/>
        </w:rPr>
        <w:t xml:space="preserve">Wykonawcę </w:t>
      </w:r>
      <w:r w:rsidR="00BA7BA4" w:rsidRPr="00A575B0">
        <w:rPr>
          <w:rFonts w:cs="Calibri"/>
          <w:bCs/>
          <w:sz w:val="20"/>
          <w:szCs w:val="20"/>
        </w:rPr>
        <w:br/>
      </w:r>
      <w:r w:rsidRPr="00A575B0">
        <w:rPr>
          <w:rFonts w:cs="Calibri"/>
          <w:bCs/>
          <w:sz w:val="20"/>
          <w:szCs w:val="20"/>
        </w:rPr>
        <w:t>i dostarczenia kompletu dokumentów</w:t>
      </w:r>
      <w:r w:rsidR="00BA7BA4" w:rsidRPr="00A575B0">
        <w:rPr>
          <w:rFonts w:cs="Calibri"/>
          <w:bCs/>
          <w:sz w:val="20"/>
          <w:szCs w:val="20"/>
        </w:rPr>
        <w:t xml:space="preserve"> </w:t>
      </w:r>
      <w:r w:rsidRPr="00A575B0">
        <w:rPr>
          <w:rFonts w:cs="Calibri"/>
          <w:bCs/>
          <w:sz w:val="20"/>
          <w:szCs w:val="20"/>
        </w:rPr>
        <w:t>o których mowa w ust. 2</w:t>
      </w:r>
      <w:r w:rsidRPr="00A575B0">
        <w:rPr>
          <w:rFonts w:cs="Calibri"/>
          <w:sz w:val="20"/>
          <w:szCs w:val="20"/>
        </w:rPr>
        <w:t>.</w:t>
      </w:r>
    </w:p>
    <w:p w:rsidR="003C0BFC" w:rsidRPr="00A575B0" w:rsidRDefault="003C0BFC" w:rsidP="00B92A65">
      <w:pPr>
        <w:numPr>
          <w:ilvl w:val="0"/>
          <w:numId w:val="37"/>
        </w:numPr>
        <w:tabs>
          <w:tab w:val="num" w:pos="426"/>
        </w:tabs>
        <w:spacing w:line="276" w:lineRule="auto"/>
        <w:ind w:left="360"/>
        <w:jc w:val="both"/>
        <w:rPr>
          <w:rFonts w:cs="Calibri"/>
          <w:b/>
          <w:bCs/>
          <w:sz w:val="20"/>
          <w:szCs w:val="20"/>
        </w:rPr>
      </w:pPr>
      <w:r w:rsidRPr="00A575B0">
        <w:rPr>
          <w:rFonts w:cs="Calibri"/>
          <w:bCs/>
          <w:sz w:val="20"/>
          <w:szCs w:val="20"/>
        </w:rPr>
        <w:t>Zamawiający</w:t>
      </w:r>
      <w:r w:rsidRPr="00A575B0">
        <w:rPr>
          <w:rFonts w:cs="Calibri"/>
          <w:sz w:val="20"/>
          <w:szCs w:val="20"/>
        </w:rPr>
        <w:t xml:space="preserve"> zakończy czynności odbioru najpóźniej </w:t>
      </w:r>
      <w:r w:rsidR="007B130C">
        <w:rPr>
          <w:rFonts w:cs="Calibri"/>
          <w:sz w:val="20"/>
          <w:szCs w:val="20"/>
        </w:rPr>
        <w:t>w ciągu 5</w:t>
      </w:r>
      <w:r w:rsidRPr="00A575B0">
        <w:rPr>
          <w:rFonts w:cs="Calibri"/>
          <w:sz w:val="20"/>
          <w:szCs w:val="20"/>
        </w:rPr>
        <w:t xml:space="preserve"> dni, licząc od daty rozpoczęcia odbioru, o ile nie nastąpi przerwanie czynności odbiorowych.</w:t>
      </w:r>
    </w:p>
    <w:p w:rsidR="003C0BFC" w:rsidRPr="00A575B0" w:rsidRDefault="003C0BFC" w:rsidP="000C5F6F">
      <w:pPr>
        <w:numPr>
          <w:ilvl w:val="0"/>
          <w:numId w:val="37"/>
        </w:numPr>
        <w:tabs>
          <w:tab w:val="num" w:pos="426"/>
          <w:tab w:val="num" w:pos="786"/>
        </w:tabs>
        <w:spacing w:line="276" w:lineRule="auto"/>
        <w:ind w:hanging="1080"/>
        <w:jc w:val="both"/>
        <w:rPr>
          <w:rFonts w:cs="Calibri"/>
          <w:sz w:val="20"/>
          <w:szCs w:val="20"/>
        </w:rPr>
      </w:pPr>
      <w:r w:rsidRPr="00A575B0">
        <w:rPr>
          <w:rFonts w:cs="Calibri"/>
          <w:sz w:val="20"/>
          <w:szCs w:val="20"/>
        </w:rPr>
        <w:t>Jeżeli w toku czynności odbioru zostaną stwierdzone wady lub braki:</w:t>
      </w:r>
    </w:p>
    <w:p w:rsidR="003C0BFC" w:rsidRPr="00A575B0" w:rsidRDefault="003C0BFC" w:rsidP="00CF42B9">
      <w:pPr>
        <w:tabs>
          <w:tab w:val="num" w:pos="426"/>
        </w:tabs>
        <w:spacing w:line="276" w:lineRule="auto"/>
        <w:ind w:left="426"/>
        <w:jc w:val="both"/>
        <w:rPr>
          <w:rFonts w:cs="Calibri"/>
          <w:sz w:val="20"/>
          <w:szCs w:val="20"/>
        </w:rPr>
      </w:pPr>
      <w:r w:rsidRPr="00A575B0">
        <w:rPr>
          <w:rFonts w:cs="Calibri"/>
          <w:sz w:val="20"/>
          <w:szCs w:val="20"/>
        </w:rPr>
        <w:t xml:space="preserve">1)   nadające się do usunięcia – Zamawiający odmówi odbioru do czasu usunięcia wad lub braków, </w:t>
      </w:r>
    </w:p>
    <w:p w:rsidR="003C0BFC" w:rsidRPr="00A575B0" w:rsidRDefault="003C0BFC" w:rsidP="00CF42B9">
      <w:pPr>
        <w:tabs>
          <w:tab w:val="num" w:pos="426"/>
        </w:tabs>
        <w:spacing w:line="276" w:lineRule="auto"/>
        <w:ind w:left="426"/>
        <w:jc w:val="both"/>
        <w:rPr>
          <w:rFonts w:cs="Calibri"/>
          <w:sz w:val="20"/>
          <w:szCs w:val="20"/>
        </w:rPr>
      </w:pPr>
      <w:r w:rsidRPr="00A575B0">
        <w:rPr>
          <w:rFonts w:cs="Calibri"/>
          <w:sz w:val="20"/>
          <w:szCs w:val="20"/>
        </w:rPr>
        <w:t>2)  nie nadające się do usunięcia – Zamawiający zażąda ponownego wykonania robót lub obniżenia wynagrodzenia Wykonawcy, stosownie do obniżenia wartości użytkowej przedmiotu umowy. Odbiór robót z wadami nie nadającymi się do usunięcia może nastąpić wyłącznie w przypadku, gdy nie będzie to stanowić o trwałości przedmiotu umowy</w:t>
      </w:r>
      <w:r w:rsidR="007B130C">
        <w:rPr>
          <w:rFonts w:cs="Calibri"/>
          <w:sz w:val="20"/>
          <w:szCs w:val="20"/>
        </w:rPr>
        <w:t xml:space="preserve">. </w:t>
      </w:r>
    </w:p>
    <w:p w:rsidR="003C0BFC" w:rsidRPr="00522C1E" w:rsidRDefault="003C0BFC" w:rsidP="00522C1E">
      <w:pPr>
        <w:numPr>
          <w:ilvl w:val="0"/>
          <w:numId w:val="37"/>
        </w:numPr>
        <w:tabs>
          <w:tab w:val="left" w:pos="284"/>
          <w:tab w:val="num" w:pos="426"/>
        </w:tabs>
        <w:spacing w:line="276" w:lineRule="auto"/>
        <w:ind w:left="426" w:hanging="284"/>
        <w:contextualSpacing/>
        <w:jc w:val="both"/>
        <w:rPr>
          <w:rFonts w:cs="Calibri"/>
          <w:sz w:val="20"/>
          <w:szCs w:val="20"/>
        </w:rPr>
      </w:pPr>
      <w:r w:rsidRPr="00A575B0">
        <w:rPr>
          <w:rFonts w:cs="Calibri"/>
          <w:sz w:val="20"/>
          <w:szCs w:val="20"/>
        </w:rPr>
        <w:t xml:space="preserve">Jeżeli w toku czynności odbioru zostanie stwierdzone, że przedmiot umowy nie osiągnął gotowości do odbioru z powodu nieukończenia prac, wad lub nie przeprowadzenia wszystkich prób, z przyczyn leżących po stronie Wykonawcy, Zamawiający może odmówić odbioru, a fakt ten nie może być podstawą do przedłużenia terminu wykonania przedmiotu umowy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rsidR="00522C1E" w:rsidRDefault="00522C1E" w:rsidP="00CF42B9">
      <w:pPr>
        <w:tabs>
          <w:tab w:val="left" w:pos="3119"/>
        </w:tabs>
        <w:spacing w:line="276" w:lineRule="auto"/>
        <w:jc w:val="center"/>
        <w:rPr>
          <w:rFonts w:cs="Calibri"/>
          <w:b/>
          <w:sz w:val="20"/>
          <w:szCs w:val="20"/>
        </w:rPr>
      </w:pPr>
    </w:p>
    <w:p w:rsidR="00522C1E" w:rsidRDefault="00522C1E" w:rsidP="00CF42B9">
      <w:pPr>
        <w:tabs>
          <w:tab w:val="left" w:pos="3119"/>
        </w:tabs>
        <w:spacing w:line="276" w:lineRule="auto"/>
        <w:jc w:val="center"/>
        <w:rPr>
          <w:rFonts w:cs="Calibri"/>
          <w:b/>
          <w:sz w:val="20"/>
          <w:szCs w:val="20"/>
        </w:rPr>
      </w:pPr>
    </w:p>
    <w:p w:rsidR="00522C1E" w:rsidRDefault="00522C1E" w:rsidP="00CF42B9">
      <w:pPr>
        <w:tabs>
          <w:tab w:val="left" w:pos="3119"/>
        </w:tabs>
        <w:spacing w:line="276" w:lineRule="auto"/>
        <w:jc w:val="center"/>
        <w:rPr>
          <w:rFonts w:cs="Calibri"/>
          <w:b/>
          <w:sz w:val="20"/>
          <w:szCs w:val="20"/>
        </w:rPr>
      </w:pPr>
    </w:p>
    <w:p w:rsidR="003C0BFC" w:rsidRPr="00A575B0" w:rsidRDefault="003C0BFC" w:rsidP="00CF42B9">
      <w:pPr>
        <w:tabs>
          <w:tab w:val="left" w:pos="3119"/>
        </w:tabs>
        <w:spacing w:line="276" w:lineRule="auto"/>
        <w:jc w:val="center"/>
        <w:rPr>
          <w:rFonts w:cs="Calibri"/>
          <w:b/>
          <w:sz w:val="20"/>
          <w:szCs w:val="20"/>
        </w:rPr>
      </w:pPr>
      <w:r w:rsidRPr="00A575B0">
        <w:rPr>
          <w:rFonts w:cs="Calibri"/>
          <w:b/>
          <w:sz w:val="20"/>
          <w:szCs w:val="20"/>
        </w:rPr>
        <w:lastRenderedPageBreak/>
        <w:t>§ 1</w:t>
      </w:r>
      <w:r w:rsidR="00D65B6F">
        <w:rPr>
          <w:rFonts w:cs="Calibri"/>
          <w:b/>
          <w:sz w:val="20"/>
          <w:szCs w:val="20"/>
        </w:rPr>
        <w:t>3</w:t>
      </w:r>
    </w:p>
    <w:p w:rsidR="00CF42B9" w:rsidRPr="00A575B0" w:rsidRDefault="003C0BFC" w:rsidP="00CF42B9">
      <w:pPr>
        <w:spacing w:line="276" w:lineRule="auto"/>
        <w:jc w:val="both"/>
        <w:rPr>
          <w:rFonts w:cs="Calibri"/>
          <w:sz w:val="20"/>
          <w:szCs w:val="20"/>
        </w:rPr>
      </w:pPr>
      <w:r w:rsidRPr="00A575B0">
        <w:rPr>
          <w:rFonts w:cs="Calibri"/>
          <w:sz w:val="20"/>
          <w:szCs w:val="20"/>
        </w:rPr>
        <w:t xml:space="preserve">Po zakończeniu robót </w:t>
      </w:r>
      <w:r w:rsidRPr="00A575B0">
        <w:rPr>
          <w:rFonts w:cs="Calibri"/>
          <w:bCs/>
          <w:sz w:val="20"/>
          <w:szCs w:val="20"/>
        </w:rPr>
        <w:t>Wykonawca</w:t>
      </w:r>
      <w:r w:rsidRPr="00A575B0">
        <w:rPr>
          <w:rFonts w:cs="Calibri"/>
          <w:sz w:val="20"/>
          <w:szCs w:val="20"/>
        </w:rPr>
        <w:t xml:space="preserve"> zobowiązany jest uporządkować teren budowy, przywrócić stan pierwotny dróg, drogę dojazdową na plac budowy i przekazać go </w:t>
      </w:r>
      <w:r w:rsidRPr="00A575B0">
        <w:rPr>
          <w:rFonts w:cs="Calibri"/>
          <w:bCs/>
          <w:sz w:val="20"/>
          <w:szCs w:val="20"/>
        </w:rPr>
        <w:t xml:space="preserve">Zamawiającemu </w:t>
      </w:r>
      <w:r w:rsidRPr="00A575B0">
        <w:rPr>
          <w:rFonts w:cs="Calibri"/>
          <w:sz w:val="20"/>
          <w:szCs w:val="20"/>
        </w:rPr>
        <w:t>w terminie ustalonym dla odbioru końcowego robót.</w:t>
      </w:r>
    </w:p>
    <w:p w:rsidR="003C0BFC" w:rsidRPr="00A575B0" w:rsidRDefault="003C0BFC" w:rsidP="00CF42B9">
      <w:pPr>
        <w:spacing w:line="276" w:lineRule="auto"/>
        <w:jc w:val="center"/>
        <w:outlineLvl w:val="0"/>
        <w:rPr>
          <w:rFonts w:cs="Calibri"/>
          <w:b/>
          <w:sz w:val="20"/>
          <w:szCs w:val="20"/>
        </w:rPr>
      </w:pPr>
      <w:r w:rsidRPr="00A575B0">
        <w:rPr>
          <w:rFonts w:cs="Calibri"/>
          <w:b/>
          <w:sz w:val="20"/>
          <w:szCs w:val="20"/>
        </w:rPr>
        <w:t>§ 1</w:t>
      </w:r>
      <w:r w:rsidR="00D65B6F">
        <w:rPr>
          <w:rFonts w:cs="Calibri"/>
          <w:b/>
          <w:sz w:val="20"/>
          <w:szCs w:val="20"/>
        </w:rPr>
        <w:t>4</w:t>
      </w:r>
    </w:p>
    <w:p w:rsidR="003C0BFC" w:rsidRPr="00A575B0" w:rsidRDefault="003C0BFC" w:rsidP="00CF42B9">
      <w:pPr>
        <w:spacing w:line="276" w:lineRule="auto"/>
        <w:jc w:val="both"/>
        <w:rPr>
          <w:rFonts w:cs="Calibri"/>
          <w:sz w:val="20"/>
          <w:szCs w:val="20"/>
        </w:rPr>
      </w:pPr>
      <w:r w:rsidRPr="00A575B0">
        <w:rPr>
          <w:rFonts w:cs="Calibri"/>
          <w:sz w:val="20"/>
          <w:szCs w:val="20"/>
        </w:rPr>
        <w:t xml:space="preserve">W przypadku złej jakości prac (niezgodnej z aktualnie obowiązującymi normami i przepisami), stwierdzonych dwukrotnym dowodem pisemnym (powiadomienie na piśmie), </w:t>
      </w:r>
      <w:r w:rsidRPr="00A575B0">
        <w:rPr>
          <w:rFonts w:cs="Calibri"/>
          <w:bCs/>
          <w:sz w:val="20"/>
          <w:szCs w:val="20"/>
        </w:rPr>
        <w:t>Zamawiający</w:t>
      </w:r>
      <w:r w:rsidRPr="00A575B0">
        <w:rPr>
          <w:rFonts w:cs="Calibri"/>
          <w:sz w:val="20"/>
          <w:szCs w:val="20"/>
        </w:rPr>
        <w:t xml:space="preserve"> może odstąpić od umowy w terminie natychmiastowym z przyczyn leżących po stronie </w:t>
      </w:r>
      <w:r w:rsidRPr="00A575B0">
        <w:rPr>
          <w:rFonts w:cs="Calibri"/>
          <w:bCs/>
          <w:sz w:val="20"/>
          <w:szCs w:val="20"/>
        </w:rPr>
        <w:t>Wykonawcy</w:t>
      </w:r>
      <w:r w:rsidRPr="00A575B0">
        <w:rPr>
          <w:rFonts w:cs="Calibri"/>
          <w:sz w:val="20"/>
          <w:szCs w:val="20"/>
        </w:rPr>
        <w:t xml:space="preserve">, a </w:t>
      </w:r>
      <w:r w:rsidRPr="00A575B0">
        <w:rPr>
          <w:rFonts w:cs="Calibri"/>
          <w:bCs/>
          <w:sz w:val="20"/>
          <w:szCs w:val="20"/>
        </w:rPr>
        <w:t>Wykonawca</w:t>
      </w:r>
      <w:r w:rsidRPr="00A575B0">
        <w:rPr>
          <w:rFonts w:cs="Calibri"/>
          <w:sz w:val="20"/>
          <w:szCs w:val="20"/>
        </w:rPr>
        <w:t xml:space="preserve"> będzie obciążony wszelkimi kosztami z tego tytułu.</w:t>
      </w:r>
    </w:p>
    <w:p w:rsidR="003C0BFC" w:rsidRPr="00A575B0" w:rsidRDefault="003C0BFC" w:rsidP="00CF42B9">
      <w:pPr>
        <w:spacing w:line="276" w:lineRule="auto"/>
        <w:jc w:val="center"/>
        <w:rPr>
          <w:rFonts w:cs="Calibri"/>
          <w:b/>
          <w:sz w:val="20"/>
          <w:szCs w:val="20"/>
        </w:rPr>
      </w:pPr>
      <w:r w:rsidRPr="00A575B0">
        <w:rPr>
          <w:rFonts w:cs="Calibri"/>
          <w:b/>
          <w:sz w:val="20"/>
          <w:szCs w:val="20"/>
        </w:rPr>
        <w:t>§ 1</w:t>
      </w:r>
      <w:r w:rsidR="00D65B6F">
        <w:rPr>
          <w:rFonts w:cs="Calibri"/>
          <w:b/>
          <w:sz w:val="20"/>
          <w:szCs w:val="20"/>
        </w:rPr>
        <w:t>5</w:t>
      </w:r>
    </w:p>
    <w:p w:rsidR="003C0BFC" w:rsidRPr="00A575B0" w:rsidRDefault="003C0BFC" w:rsidP="000C5F6F">
      <w:pPr>
        <w:numPr>
          <w:ilvl w:val="0"/>
          <w:numId w:val="38"/>
        </w:numPr>
        <w:tabs>
          <w:tab w:val="clear" w:pos="1560"/>
          <w:tab w:val="num" w:pos="284"/>
        </w:tabs>
        <w:spacing w:line="276" w:lineRule="auto"/>
        <w:ind w:left="284" w:hanging="284"/>
        <w:jc w:val="both"/>
        <w:rPr>
          <w:rFonts w:eastAsia="Times New Roman" w:cs="Calibri"/>
          <w:sz w:val="20"/>
          <w:szCs w:val="20"/>
        </w:rPr>
      </w:pPr>
      <w:r w:rsidRPr="00A575B0">
        <w:rPr>
          <w:rFonts w:eastAsia="Times New Roman" w:cs="Calibri"/>
          <w:bCs/>
          <w:sz w:val="20"/>
          <w:szCs w:val="20"/>
        </w:rPr>
        <w:t>Wykonawca</w:t>
      </w:r>
      <w:r w:rsidRPr="00A575B0">
        <w:rPr>
          <w:rFonts w:eastAsia="Times New Roman" w:cs="Calibri"/>
          <w:sz w:val="20"/>
          <w:szCs w:val="20"/>
        </w:rPr>
        <w:t xml:space="preserve"> jest odpowiedzialny względem </w:t>
      </w:r>
      <w:r w:rsidRPr="00A575B0">
        <w:rPr>
          <w:rFonts w:eastAsia="Times New Roman" w:cs="Calibri"/>
          <w:bCs/>
          <w:sz w:val="20"/>
          <w:szCs w:val="20"/>
        </w:rPr>
        <w:t>Zamawiającego</w:t>
      </w:r>
      <w:r w:rsidRPr="00A575B0">
        <w:rPr>
          <w:rFonts w:eastAsia="Times New Roman" w:cs="Calibri"/>
          <w:sz w:val="20"/>
          <w:szCs w:val="20"/>
        </w:rPr>
        <w:t>, jeżeli wykonany przedmiot umowy ma wady zmniejszające jego wartość lub użyteczność.</w:t>
      </w:r>
    </w:p>
    <w:p w:rsidR="003C0BFC" w:rsidRPr="00A575B0" w:rsidRDefault="003C0BFC" w:rsidP="000C5F6F">
      <w:pPr>
        <w:numPr>
          <w:ilvl w:val="0"/>
          <w:numId w:val="38"/>
        </w:numPr>
        <w:tabs>
          <w:tab w:val="clear" w:pos="1560"/>
          <w:tab w:val="num" w:pos="284"/>
        </w:tabs>
        <w:spacing w:line="276" w:lineRule="auto"/>
        <w:ind w:left="284" w:hanging="284"/>
        <w:jc w:val="both"/>
        <w:rPr>
          <w:rFonts w:eastAsia="Times New Roman" w:cs="Calibri"/>
          <w:sz w:val="20"/>
          <w:szCs w:val="20"/>
        </w:rPr>
      </w:pPr>
      <w:r w:rsidRPr="00A575B0">
        <w:rPr>
          <w:rFonts w:eastAsia="Times New Roman" w:cs="Calibri"/>
          <w:bCs/>
          <w:sz w:val="20"/>
          <w:szCs w:val="20"/>
        </w:rPr>
        <w:t>Wykonawca</w:t>
      </w:r>
      <w:r w:rsidRPr="00A575B0">
        <w:rPr>
          <w:rFonts w:eastAsia="Times New Roman" w:cs="Calibri"/>
          <w:sz w:val="20"/>
          <w:szCs w:val="20"/>
        </w:rPr>
        <w:t xml:space="preserve"> jest odpowiedzialny z tytułu rękojmi za wady fizyczne wykonanych robót istniejące </w:t>
      </w:r>
      <w:r w:rsidR="00BA7BA4" w:rsidRPr="00A575B0">
        <w:rPr>
          <w:rFonts w:eastAsia="Times New Roman" w:cs="Calibri"/>
          <w:sz w:val="20"/>
          <w:szCs w:val="20"/>
        </w:rPr>
        <w:br/>
      </w:r>
      <w:r w:rsidRPr="00A575B0">
        <w:rPr>
          <w:rFonts w:eastAsia="Times New Roman" w:cs="Calibri"/>
          <w:sz w:val="20"/>
          <w:szCs w:val="20"/>
        </w:rPr>
        <w:t>w czasie odbioru końcowego oraz za wady i awarie powstałe po odbiorze w okresie trwania rękojmi.</w:t>
      </w:r>
    </w:p>
    <w:p w:rsidR="003C0BFC" w:rsidRPr="00A575B0" w:rsidRDefault="003C0BFC" w:rsidP="000C5F6F">
      <w:pPr>
        <w:numPr>
          <w:ilvl w:val="0"/>
          <w:numId w:val="38"/>
        </w:numPr>
        <w:tabs>
          <w:tab w:val="clear" w:pos="1560"/>
          <w:tab w:val="num" w:pos="284"/>
        </w:tabs>
        <w:spacing w:line="276" w:lineRule="auto"/>
        <w:ind w:left="284" w:hanging="284"/>
        <w:jc w:val="both"/>
        <w:rPr>
          <w:rFonts w:eastAsia="Times New Roman" w:cs="Calibri"/>
          <w:sz w:val="20"/>
          <w:szCs w:val="20"/>
        </w:rPr>
      </w:pPr>
      <w:r w:rsidRPr="00A575B0">
        <w:rPr>
          <w:rFonts w:eastAsia="Times New Roman" w:cs="Calibri"/>
          <w:sz w:val="20"/>
          <w:szCs w:val="20"/>
        </w:rPr>
        <w:t xml:space="preserve">O wykryciu wady </w:t>
      </w:r>
      <w:r w:rsidRPr="00A575B0">
        <w:rPr>
          <w:rFonts w:eastAsia="Times New Roman" w:cs="Calibri"/>
          <w:bCs/>
          <w:sz w:val="20"/>
          <w:szCs w:val="20"/>
        </w:rPr>
        <w:t>Zamawiający</w:t>
      </w:r>
      <w:r w:rsidRPr="00A575B0">
        <w:rPr>
          <w:rFonts w:eastAsia="Times New Roman" w:cs="Calibri"/>
          <w:sz w:val="20"/>
          <w:szCs w:val="20"/>
        </w:rPr>
        <w:t xml:space="preserve"> jest zobowiązany zawiadomić </w:t>
      </w:r>
      <w:r w:rsidRPr="00A575B0">
        <w:rPr>
          <w:rFonts w:eastAsia="Times New Roman" w:cs="Calibri"/>
          <w:bCs/>
          <w:sz w:val="20"/>
          <w:szCs w:val="20"/>
        </w:rPr>
        <w:t xml:space="preserve">Wykonawcę </w:t>
      </w:r>
      <w:r w:rsidRPr="00A575B0">
        <w:rPr>
          <w:rFonts w:eastAsia="Times New Roman" w:cs="Calibri"/>
          <w:sz w:val="20"/>
          <w:szCs w:val="20"/>
        </w:rPr>
        <w:t xml:space="preserve">pisemnie w terminie 7 dni od daty jej ujawnienia. Istnienie wady stwierdza się protokolarnie po przeprowadzeniu oględzin. </w:t>
      </w:r>
      <w:r w:rsidR="00512EE1" w:rsidRPr="00A575B0">
        <w:rPr>
          <w:rFonts w:eastAsia="Times New Roman" w:cs="Calibri"/>
          <w:sz w:val="20"/>
          <w:szCs w:val="20"/>
        </w:rPr>
        <w:br/>
      </w:r>
      <w:r w:rsidRPr="00A575B0">
        <w:rPr>
          <w:rFonts w:eastAsia="Times New Roman" w:cs="Calibri"/>
          <w:sz w:val="20"/>
          <w:szCs w:val="20"/>
        </w:rPr>
        <w:t xml:space="preserve">O dacie oględzin </w:t>
      </w:r>
      <w:r w:rsidRPr="00A575B0">
        <w:rPr>
          <w:rFonts w:eastAsia="Times New Roman" w:cs="Calibri"/>
          <w:bCs/>
          <w:sz w:val="20"/>
          <w:szCs w:val="20"/>
        </w:rPr>
        <w:t>Zamawiający</w:t>
      </w:r>
      <w:r w:rsidRPr="00A575B0">
        <w:rPr>
          <w:rFonts w:eastAsia="Times New Roman" w:cs="Calibri"/>
          <w:sz w:val="20"/>
          <w:szCs w:val="20"/>
        </w:rPr>
        <w:t xml:space="preserve"> poinformuje </w:t>
      </w:r>
      <w:r w:rsidRPr="00A575B0">
        <w:rPr>
          <w:rFonts w:eastAsia="Times New Roman" w:cs="Calibri"/>
          <w:bCs/>
          <w:sz w:val="20"/>
          <w:szCs w:val="20"/>
        </w:rPr>
        <w:t>Wykonawcę</w:t>
      </w:r>
      <w:r w:rsidRPr="00A575B0">
        <w:rPr>
          <w:rFonts w:eastAsia="Times New Roman" w:cs="Calibri"/>
          <w:sz w:val="20"/>
          <w:szCs w:val="20"/>
        </w:rPr>
        <w:t xml:space="preserve"> na 7 dni przed planowanym terminem.</w:t>
      </w:r>
    </w:p>
    <w:p w:rsidR="003C0BFC" w:rsidRPr="00A575B0" w:rsidRDefault="003C0BFC" w:rsidP="000C5F6F">
      <w:pPr>
        <w:numPr>
          <w:ilvl w:val="0"/>
          <w:numId w:val="38"/>
        </w:numPr>
        <w:tabs>
          <w:tab w:val="clear" w:pos="1560"/>
          <w:tab w:val="num" w:pos="284"/>
        </w:tabs>
        <w:spacing w:line="276" w:lineRule="auto"/>
        <w:ind w:left="284" w:hanging="284"/>
        <w:jc w:val="both"/>
        <w:rPr>
          <w:rFonts w:eastAsia="Times New Roman" w:cs="Calibri"/>
          <w:sz w:val="20"/>
          <w:szCs w:val="20"/>
        </w:rPr>
      </w:pPr>
      <w:r w:rsidRPr="00A575B0">
        <w:rPr>
          <w:rFonts w:eastAsia="Times New Roman" w:cs="Calibri"/>
          <w:sz w:val="20"/>
          <w:szCs w:val="20"/>
        </w:rPr>
        <w:t xml:space="preserve">W przypadku stwierdzenia istnienia wady obciążającej </w:t>
      </w:r>
      <w:r w:rsidRPr="00A575B0">
        <w:rPr>
          <w:rFonts w:eastAsia="Times New Roman" w:cs="Calibri"/>
          <w:bCs/>
          <w:sz w:val="20"/>
          <w:szCs w:val="20"/>
        </w:rPr>
        <w:t>Wykonawcę</w:t>
      </w:r>
      <w:r w:rsidRPr="00A575B0">
        <w:rPr>
          <w:rFonts w:eastAsia="Times New Roman" w:cs="Calibri"/>
          <w:sz w:val="20"/>
          <w:szCs w:val="20"/>
        </w:rPr>
        <w:t xml:space="preserve">, </w:t>
      </w:r>
      <w:r w:rsidRPr="00A575B0">
        <w:rPr>
          <w:rFonts w:eastAsia="Times New Roman" w:cs="Calibri"/>
          <w:bCs/>
          <w:sz w:val="20"/>
          <w:szCs w:val="20"/>
        </w:rPr>
        <w:t>Zamawiający</w:t>
      </w:r>
      <w:r w:rsidRPr="00A575B0">
        <w:rPr>
          <w:rFonts w:eastAsia="Times New Roman" w:cs="Calibri"/>
          <w:sz w:val="20"/>
          <w:szCs w:val="20"/>
        </w:rPr>
        <w:t xml:space="preserve"> wyznacza </w:t>
      </w:r>
      <w:r w:rsidRPr="00A575B0">
        <w:rPr>
          <w:rFonts w:eastAsia="Times New Roman" w:cs="Calibri"/>
          <w:bCs/>
          <w:sz w:val="20"/>
          <w:szCs w:val="20"/>
        </w:rPr>
        <w:t>Wykonawcy</w:t>
      </w:r>
      <w:r w:rsidRPr="00A575B0">
        <w:rPr>
          <w:rFonts w:eastAsia="Times New Roman" w:cs="Calibri"/>
          <w:sz w:val="20"/>
          <w:szCs w:val="20"/>
        </w:rPr>
        <w:t xml:space="preserve"> odpowiedni termin na jej usunięcie. Usunięcie wady stwierdza się protokolarnie.</w:t>
      </w:r>
    </w:p>
    <w:p w:rsidR="003C0BFC" w:rsidRPr="00A575B0" w:rsidRDefault="003C0BFC" w:rsidP="000C5F6F">
      <w:pPr>
        <w:numPr>
          <w:ilvl w:val="0"/>
          <w:numId w:val="38"/>
        </w:numPr>
        <w:tabs>
          <w:tab w:val="clear" w:pos="1560"/>
          <w:tab w:val="num" w:pos="284"/>
        </w:tabs>
        <w:spacing w:line="276" w:lineRule="auto"/>
        <w:ind w:left="284" w:hanging="284"/>
        <w:jc w:val="both"/>
        <w:rPr>
          <w:rFonts w:eastAsia="Times New Roman" w:cs="Calibri"/>
          <w:sz w:val="20"/>
          <w:szCs w:val="20"/>
        </w:rPr>
      </w:pPr>
      <w:r w:rsidRPr="00A575B0">
        <w:rPr>
          <w:rFonts w:eastAsia="Times New Roman" w:cs="Calibri"/>
          <w:sz w:val="20"/>
          <w:szCs w:val="20"/>
        </w:rPr>
        <w:t xml:space="preserve">W razie nie usunięcia, przez </w:t>
      </w:r>
      <w:r w:rsidRPr="00A575B0">
        <w:rPr>
          <w:rFonts w:eastAsia="Times New Roman" w:cs="Calibri"/>
          <w:bCs/>
          <w:sz w:val="20"/>
          <w:szCs w:val="20"/>
        </w:rPr>
        <w:t>Wykonawcę</w:t>
      </w:r>
      <w:r w:rsidRPr="00A575B0">
        <w:rPr>
          <w:rFonts w:eastAsia="Times New Roman" w:cs="Calibri"/>
          <w:sz w:val="20"/>
          <w:szCs w:val="20"/>
        </w:rPr>
        <w:t xml:space="preserve">, w wyznaczonym terminie ujawnionych wad wykonanych robót, </w:t>
      </w:r>
      <w:r w:rsidRPr="00A575B0">
        <w:rPr>
          <w:rFonts w:eastAsia="Times New Roman" w:cs="Calibri"/>
          <w:bCs/>
          <w:sz w:val="20"/>
          <w:szCs w:val="20"/>
        </w:rPr>
        <w:t>Zamawiający</w:t>
      </w:r>
      <w:r w:rsidRPr="00A575B0">
        <w:rPr>
          <w:rFonts w:eastAsia="Times New Roman" w:cs="Calibri"/>
          <w:sz w:val="20"/>
          <w:szCs w:val="20"/>
        </w:rPr>
        <w:t xml:space="preserve"> może zlecić ich usunięcie na koszt i ryzyko </w:t>
      </w:r>
      <w:r w:rsidRPr="00A575B0">
        <w:rPr>
          <w:rFonts w:eastAsia="Times New Roman" w:cs="Calibri"/>
          <w:bCs/>
          <w:sz w:val="20"/>
          <w:szCs w:val="20"/>
        </w:rPr>
        <w:t>Wykonawcy</w:t>
      </w:r>
      <w:r w:rsidR="00DD69C6" w:rsidRPr="00A575B0">
        <w:rPr>
          <w:rFonts w:eastAsia="Times New Roman" w:cs="Calibri"/>
          <w:sz w:val="20"/>
          <w:szCs w:val="20"/>
        </w:rPr>
        <w:t xml:space="preserve"> innemu W</w:t>
      </w:r>
      <w:r w:rsidRPr="00A575B0">
        <w:rPr>
          <w:rFonts w:eastAsia="Times New Roman" w:cs="Calibri"/>
          <w:sz w:val="20"/>
          <w:szCs w:val="20"/>
        </w:rPr>
        <w:t>ykonawcy</w:t>
      </w:r>
      <w:r w:rsidR="00CC7E20" w:rsidRPr="00A575B0">
        <w:rPr>
          <w:rFonts w:cs="Calibri"/>
          <w:sz w:val="20"/>
          <w:szCs w:val="20"/>
        </w:rPr>
        <w:t xml:space="preserve"> </w:t>
      </w:r>
      <w:r w:rsidR="00CC7E20" w:rsidRPr="00A575B0">
        <w:rPr>
          <w:rFonts w:eastAsia="Times New Roman" w:cs="Calibri"/>
          <w:sz w:val="20"/>
          <w:szCs w:val="20"/>
        </w:rPr>
        <w:t>bez postępowania sądowego</w:t>
      </w:r>
      <w:r w:rsidRPr="00A575B0">
        <w:rPr>
          <w:rFonts w:eastAsia="Times New Roman" w:cs="Calibri"/>
          <w:sz w:val="20"/>
          <w:szCs w:val="20"/>
        </w:rPr>
        <w:t xml:space="preserve">. </w:t>
      </w:r>
    </w:p>
    <w:p w:rsidR="00CF42B9" w:rsidRPr="00522C1E" w:rsidRDefault="003C0BFC" w:rsidP="00522C1E">
      <w:pPr>
        <w:numPr>
          <w:ilvl w:val="0"/>
          <w:numId w:val="38"/>
        </w:numPr>
        <w:tabs>
          <w:tab w:val="clear" w:pos="1560"/>
          <w:tab w:val="num" w:pos="284"/>
        </w:tabs>
        <w:spacing w:line="276" w:lineRule="auto"/>
        <w:ind w:left="284" w:hanging="284"/>
        <w:jc w:val="both"/>
        <w:rPr>
          <w:rFonts w:eastAsia="Times New Roman" w:cs="Calibri"/>
          <w:sz w:val="20"/>
          <w:szCs w:val="20"/>
        </w:rPr>
      </w:pPr>
      <w:r w:rsidRPr="00A575B0">
        <w:rPr>
          <w:rFonts w:eastAsia="Times New Roman" w:cs="Calibri"/>
          <w:sz w:val="20"/>
          <w:szCs w:val="20"/>
        </w:rPr>
        <w:t xml:space="preserve">Jeżeli wady uniemożliwiają użytkowanie przedmiotu umowy zgodnie z jego przeznaczeniem, </w:t>
      </w:r>
      <w:r w:rsidRPr="00A575B0">
        <w:rPr>
          <w:rFonts w:eastAsia="Times New Roman" w:cs="Calibri"/>
          <w:bCs/>
          <w:sz w:val="20"/>
          <w:szCs w:val="20"/>
        </w:rPr>
        <w:t>Zamawiający</w:t>
      </w:r>
      <w:r w:rsidRPr="00A575B0">
        <w:rPr>
          <w:rFonts w:eastAsia="Times New Roman" w:cs="Calibri"/>
          <w:sz w:val="20"/>
          <w:szCs w:val="20"/>
        </w:rPr>
        <w:t xml:space="preserve"> może obniżyć </w:t>
      </w:r>
      <w:r w:rsidRPr="00A575B0">
        <w:rPr>
          <w:rFonts w:eastAsia="Times New Roman" w:cs="Calibri"/>
          <w:bCs/>
          <w:sz w:val="20"/>
          <w:szCs w:val="20"/>
        </w:rPr>
        <w:t>Wykonawcy</w:t>
      </w:r>
      <w:r w:rsidRPr="00A575B0">
        <w:rPr>
          <w:rFonts w:eastAsia="Times New Roman" w:cs="Calibri"/>
          <w:sz w:val="20"/>
          <w:szCs w:val="20"/>
        </w:rPr>
        <w:t xml:space="preserve"> wynagrodzenie za ten przedmiot odpowiednio do utraconej wartości użytkowej, estetycznej i technicznej.</w:t>
      </w:r>
    </w:p>
    <w:p w:rsidR="003C0BFC" w:rsidRPr="00A575B0" w:rsidRDefault="003C0BFC" w:rsidP="00CF42B9">
      <w:pPr>
        <w:spacing w:line="276" w:lineRule="auto"/>
        <w:jc w:val="center"/>
        <w:rPr>
          <w:rFonts w:eastAsia="Times New Roman" w:cs="Calibri"/>
          <w:b/>
          <w:sz w:val="20"/>
          <w:szCs w:val="20"/>
        </w:rPr>
      </w:pPr>
      <w:r w:rsidRPr="00A575B0">
        <w:rPr>
          <w:rFonts w:eastAsia="Times New Roman" w:cs="Calibri"/>
          <w:b/>
          <w:sz w:val="20"/>
          <w:szCs w:val="20"/>
        </w:rPr>
        <w:t>§ 1</w:t>
      </w:r>
      <w:r w:rsidR="00D65B6F">
        <w:rPr>
          <w:rFonts w:eastAsia="Times New Roman" w:cs="Calibri"/>
          <w:b/>
          <w:sz w:val="20"/>
          <w:szCs w:val="20"/>
        </w:rPr>
        <w:t>6</w:t>
      </w:r>
    </w:p>
    <w:p w:rsidR="004F7F1B" w:rsidRPr="00A575B0" w:rsidRDefault="004F7F1B" w:rsidP="00CF42B9">
      <w:pPr>
        <w:spacing w:line="276" w:lineRule="auto"/>
        <w:ind w:left="426" w:hanging="426"/>
        <w:jc w:val="both"/>
        <w:rPr>
          <w:rFonts w:cs="Calibri"/>
          <w:sz w:val="20"/>
          <w:szCs w:val="20"/>
        </w:rPr>
      </w:pPr>
      <w:r w:rsidRPr="00A575B0">
        <w:rPr>
          <w:rFonts w:cs="Calibri"/>
          <w:sz w:val="20"/>
          <w:szCs w:val="20"/>
        </w:rPr>
        <w:t xml:space="preserve">1.  Na zasadach określonych w niniejszej umowie, niezależnie od udzielonej </w:t>
      </w:r>
      <w:r w:rsidRPr="00A575B0">
        <w:rPr>
          <w:rFonts w:cs="Calibri"/>
          <w:b/>
          <w:bCs/>
          <w:sz w:val="20"/>
          <w:szCs w:val="20"/>
        </w:rPr>
        <w:t>rękojmi na okres 60 miesięcy</w:t>
      </w:r>
      <w:r w:rsidRPr="00A575B0">
        <w:rPr>
          <w:rFonts w:cs="Calibri"/>
          <w:sz w:val="20"/>
          <w:szCs w:val="20"/>
        </w:rPr>
        <w:t xml:space="preserve"> Wykonawca udziela Zamawiającemu </w:t>
      </w:r>
      <w:r w:rsidR="00ED6448" w:rsidRPr="00A575B0">
        <w:rPr>
          <w:rFonts w:cs="Calibri"/>
          <w:b/>
          <w:bCs/>
          <w:sz w:val="20"/>
          <w:szCs w:val="20"/>
        </w:rPr>
        <w:t>………..</w:t>
      </w:r>
      <w:r w:rsidRPr="00A575B0">
        <w:rPr>
          <w:rFonts w:cs="Calibri"/>
          <w:b/>
          <w:bCs/>
          <w:sz w:val="20"/>
          <w:szCs w:val="20"/>
        </w:rPr>
        <w:t xml:space="preserve"> miesięcznej gwarancji jakości</w:t>
      </w:r>
      <w:r w:rsidRPr="00A575B0">
        <w:rPr>
          <w:rFonts w:cs="Calibri"/>
          <w:sz w:val="20"/>
          <w:szCs w:val="20"/>
        </w:rPr>
        <w:t xml:space="preserve"> </w:t>
      </w:r>
      <w:r w:rsidR="005757F1" w:rsidRPr="00A575B0">
        <w:rPr>
          <w:rFonts w:cs="Calibri"/>
          <w:sz w:val="20"/>
          <w:szCs w:val="20"/>
        </w:rPr>
        <w:t>na przedmiot umowy</w:t>
      </w:r>
      <w:r w:rsidRPr="00A575B0">
        <w:rPr>
          <w:rFonts w:cs="Calibri"/>
          <w:sz w:val="20"/>
          <w:szCs w:val="20"/>
        </w:rPr>
        <w:t>.</w:t>
      </w:r>
    </w:p>
    <w:p w:rsidR="004F7F1B" w:rsidRPr="00A575B0" w:rsidRDefault="004F7F1B" w:rsidP="00CF42B9">
      <w:pPr>
        <w:spacing w:line="276" w:lineRule="auto"/>
        <w:ind w:left="426" w:hanging="426"/>
        <w:jc w:val="both"/>
        <w:rPr>
          <w:rFonts w:cs="Calibri"/>
          <w:sz w:val="20"/>
          <w:szCs w:val="20"/>
        </w:rPr>
      </w:pPr>
      <w:r w:rsidRPr="00A575B0">
        <w:rPr>
          <w:rFonts w:cs="Calibri"/>
          <w:sz w:val="20"/>
          <w:szCs w:val="20"/>
        </w:rPr>
        <w:t xml:space="preserve">2. </w:t>
      </w:r>
      <w:r w:rsidRPr="00A575B0">
        <w:rPr>
          <w:rFonts w:cs="Calibri"/>
          <w:sz w:val="20"/>
          <w:szCs w:val="20"/>
        </w:rPr>
        <w:tab/>
        <w:t>Uprawnienia z tytułu gwarancji nie naruszają uprawnień Zamawiającego z tytułu rękojmi.</w:t>
      </w:r>
    </w:p>
    <w:p w:rsidR="004F7F1B" w:rsidRPr="00A575B0" w:rsidRDefault="004F7F1B" w:rsidP="00CF42B9">
      <w:pPr>
        <w:spacing w:line="276" w:lineRule="auto"/>
        <w:ind w:left="426" w:hanging="426"/>
        <w:jc w:val="both"/>
        <w:rPr>
          <w:rFonts w:cs="Calibri"/>
          <w:sz w:val="20"/>
          <w:szCs w:val="20"/>
        </w:rPr>
      </w:pPr>
      <w:r w:rsidRPr="00A575B0">
        <w:rPr>
          <w:rFonts w:cs="Calibri"/>
          <w:sz w:val="20"/>
          <w:szCs w:val="20"/>
        </w:rPr>
        <w:t xml:space="preserve">3. </w:t>
      </w:r>
      <w:r w:rsidRPr="00A575B0">
        <w:rPr>
          <w:rFonts w:cs="Calibri"/>
          <w:sz w:val="20"/>
          <w:szCs w:val="20"/>
        </w:rPr>
        <w:tab/>
        <w:t>Zamawiający może wykonywać uprawnienia z tytułu rękojmi za wady fizyczne rzeczy niezależnie od uprawnień wynikających z gwarancji.</w:t>
      </w:r>
    </w:p>
    <w:p w:rsidR="004F7F1B" w:rsidRPr="00A575B0" w:rsidRDefault="004F7F1B" w:rsidP="00CF42B9">
      <w:pPr>
        <w:spacing w:line="276" w:lineRule="auto"/>
        <w:ind w:left="426" w:hanging="426"/>
        <w:jc w:val="both"/>
        <w:rPr>
          <w:rFonts w:cs="Calibri"/>
          <w:sz w:val="20"/>
          <w:szCs w:val="20"/>
        </w:rPr>
      </w:pPr>
      <w:r w:rsidRPr="00A575B0">
        <w:rPr>
          <w:rFonts w:cs="Calibri"/>
          <w:sz w:val="20"/>
          <w:szCs w:val="20"/>
        </w:rPr>
        <w:t xml:space="preserve">4. </w:t>
      </w:r>
      <w:r w:rsidRPr="00A575B0">
        <w:rPr>
          <w:rFonts w:cs="Calibri"/>
          <w:sz w:val="20"/>
          <w:szCs w:val="20"/>
        </w:rPr>
        <w:tab/>
        <w:t>Jeżeli z jakiegokolwiek powodu Wykonawca nie usunie wady (usterki) lub nie wykona napraw przedmiotu umowy w terminie 14 dni liczonym od daty ustalonej przez Zamawiającego na ich realizację, Zamawiający ma prawo zaangażować innego Wykonawcę do usunięcia wad (usterek) oraz wykonania napraw, a Wykonawca zobowiązany jest pokryć związane z tym koszty wraz z naliczonymi karami umownymi za przekroczenie terminu usunięcia wad i usterek liczonych do faktycznego terminu ich wykonania przez wykonawcę lub innego Wykonawcę.</w:t>
      </w:r>
    </w:p>
    <w:p w:rsidR="004F7F1B" w:rsidRPr="00A575B0" w:rsidRDefault="004F7F1B" w:rsidP="00F322D1">
      <w:pPr>
        <w:spacing w:line="276" w:lineRule="auto"/>
        <w:ind w:left="426" w:hanging="426"/>
        <w:jc w:val="both"/>
        <w:rPr>
          <w:rFonts w:cs="Calibri"/>
          <w:sz w:val="20"/>
          <w:szCs w:val="20"/>
        </w:rPr>
      </w:pPr>
      <w:r w:rsidRPr="00A575B0">
        <w:rPr>
          <w:rFonts w:cs="Calibri"/>
          <w:sz w:val="20"/>
          <w:szCs w:val="20"/>
        </w:rPr>
        <w:t>5.</w:t>
      </w:r>
      <w:r w:rsidR="00F322D1" w:rsidRPr="00A575B0">
        <w:rPr>
          <w:rFonts w:cs="Calibri"/>
          <w:sz w:val="20"/>
          <w:szCs w:val="20"/>
        </w:rPr>
        <w:tab/>
      </w:r>
      <w:r w:rsidRPr="00A575B0">
        <w:rPr>
          <w:rFonts w:cs="Calibri"/>
          <w:sz w:val="20"/>
          <w:szCs w:val="20"/>
        </w:rPr>
        <w:t>Rękojmia za wady:</w:t>
      </w:r>
    </w:p>
    <w:p w:rsidR="004F7F1B" w:rsidRPr="00A575B0" w:rsidRDefault="004F7F1B" w:rsidP="000C5F6F">
      <w:pPr>
        <w:numPr>
          <w:ilvl w:val="0"/>
          <w:numId w:val="51"/>
        </w:numPr>
        <w:spacing w:line="276" w:lineRule="auto"/>
        <w:ind w:left="851" w:hanging="425"/>
        <w:jc w:val="both"/>
        <w:rPr>
          <w:rFonts w:cs="Calibri"/>
          <w:sz w:val="20"/>
          <w:szCs w:val="20"/>
        </w:rPr>
      </w:pPr>
      <w:r w:rsidRPr="00A575B0">
        <w:rPr>
          <w:rFonts w:cs="Calibri"/>
          <w:sz w:val="20"/>
          <w:szCs w:val="20"/>
        </w:rPr>
        <w:t>Zamawiającemu, na zasadach określonych w Kodeksie cywilnym i niniejszej umowie, przysługują uprawnienia z tytułu rękojmi za wady fizyczne i wady prawne przedmiotu umowy.</w:t>
      </w:r>
    </w:p>
    <w:p w:rsidR="004F7F1B" w:rsidRPr="00A575B0" w:rsidRDefault="004F7F1B" w:rsidP="000C5F6F">
      <w:pPr>
        <w:numPr>
          <w:ilvl w:val="0"/>
          <w:numId w:val="51"/>
        </w:numPr>
        <w:spacing w:line="276" w:lineRule="auto"/>
        <w:ind w:left="851" w:hanging="425"/>
        <w:jc w:val="both"/>
        <w:rPr>
          <w:rFonts w:cs="Calibri"/>
          <w:sz w:val="20"/>
          <w:szCs w:val="20"/>
        </w:rPr>
      </w:pPr>
      <w:r w:rsidRPr="00A575B0">
        <w:rPr>
          <w:rFonts w:cs="Calibri"/>
          <w:sz w:val="20"/>
          <w:szCs w:val="20"/>
        </w:rPr>
        <w:t>Odpowiedzialność Wykonawcy z tytułu rękojmi powstaje z mocy prawa, ma charakter bezwzględny i jest niezależna od wiedzy oraz winy Wykonawcy.</w:t>
      </w:r>
    </w:p>
    <w:p w:rsidR="004F7F1B" w:rsidRPr="00A575B0" w:rsidRDefault="004F7F1B" w:rsidP="000C5F6F">
      <w:pPr>
        <w:numPr>
          <w:ilvl w:val="0"/>
          <w:numId w:val="51"/>
        </w:numPr>
        <w:spacing w:line="276" w:lineRule="auto"/>
        <w:ind w:left="851" w:hanging="425"/>
        <w:jc w:val="both"/>
        <w:rPr>
          <w:rFonts w:cs="Calibri"/>
          <w:sz w:val="20"/>
          <w:szCs w:val="20"/>
        </w:rPr>
      </w:pPr>
      <w:r w:rsidRPr="00A575B0">
        <w:rPr>
          <w:rFonts w:cs="Calibri"/>
          <w:sz w:val="20"/>
          <w:szCs w:val="20"/>
        </w:rPr>
        <w:t>W okresie trwania rękojmi  Wykonawca będzie usuwał wady swoim kosztem i staraniem.</w:t>
      </w:r>
    </w:p>
    <w:p w:rsidR="004F7F1B" w:rsidRPr="00A575B0" w:rsidRDefault="004F7F1B" w:rsidP="000C5F6F">
      <w:pPr>
        <w:numPr>
          <w:ilvl w:val="0"/>
          <w:numId w:val="51"/>
        </w:numPr>
        <w:spacing w:line="276" w:lineRule="auto"/>
        <w:ind w:left="851" w:hanging="425"/>
        <w:jc w:val="both"/>
        <w:rPr>
          <w:rFonts w:cs="Calibri"/>
          <w:sz w:val="20"/>
          <w:szCs w:val="20"/>
        </w:rPr>
      </w:pPr>
      <w:r w:rsidRPr="00A575B0">
        <w:rPr>
          <w:rFonts w:cs="Calibri"/>
          <w:sz w:val="20"/>
          <w:szCs w:val="20"/>
        </w:rPr>
        <w:t xml:space="preserve">Uprawnienia z tytułu rękojmi za wady fizyczne wygasają po upływie </w:t>
      </w:r>
      <w:r w:rsidR="00B34658" w:rsidRPr="00A575B0">
        <w:rPr>
          <w:rFonts w:cs="Calibri"/>
          <w:sz w:val="20"/>
          <w:szCs w:val="20"/>
        </w:rPr>
        <w:t>60</w:t>
      </w:r>
      <w:r w:rsidRPr="00A575B0">
        <w:rPr>
          <w:rFonts w:cs="Calibri"/>
          <w:sz w:val="20"/>
          <w:szCs w:val="20"/>
        </w:rPr>
        <w:t xml:space="preserve"> </w:t>
      </w:r>
      <w:proofErr w:type="spellStart"/>
      <w:r w:rsidRPr="00A575B0">
        <w:rPr>
          <w:rFonts w:cs="Calibri"/>
          <w:sz w:val="20"/>
          <w:szCs w:val="20"/>
        </w:rPr>
        <w:t>m-cy</w:t>
      </w:r>
      <w:proofErr w:type="spellEnd"/>
      <w:r w:rsidRPr="00A575B0">
        <w:rPr>
          <w:rFonts w:cs="Calibri"/>
          <w:sz w:val="20"/>
          <w:szCs w:val="20"/>
        </w:rPr>
        <w:t xml:space="preserve"> licząc od dnia sporządzenia protokołu końcowego odbioru robót.</w:t>
      </w:r>
    </w:p>
    <w:p w:rsidR="004F7F1B" w:rsidRPr="00A575B0" w:rsidRDefault="004F7F1B" w:rsidP="000C5F6F">
      <w:pPr>
        <w:numPr>
          <w:ilvl w:val="0"/>
          <w:numId w:val="51"/>
        </w:numPr>
        <w:spacing w:line="276" w:lineRule="auto"/>
        <w:ind w:left="851" w:hanging="425"/>
        <w:jc w:val="both"/>
        <w:rPr>
          <w:rFonts w:cs="Calibri"/>
          <w:sz w:val="20"/>
          <w:szCs w:val="20"/>
        </w:rPr>
      </w:pPr>
      <w:r w:rsidRPr="00A575B0">
        <w:rPr>
          <w:rFonts w:cs="Calibri"/>
          <w:sz w:val="20"/>
          <w:szCs w:val="20"/>
        </w:rPr>
        <w:t xml:space="preserve">O istnieniu wady przedmiotu umowy Zamawiający obowiązany jest zawiadomić wykonawcę na piśmie niezwłocznie po wykryciu wady. </w:t>
      </w:r>
    </w:p>
    <w:p w:rsidR="004F7F1B" w:rsidRPr="00A575B0" w:rsidRDefault="004F7F1B" w:rsidP="000C5F6F">
      <w:pPr>
        <w:numPr>
          <w:ilvl w:val="0"/>
          <w:numId w:val="51"/>
        </w:numPr>
        <w:spacing w:line="276" w:lineRule="auto"/>
        <w:ind w:left="851" w:hanging="425"/>
        <w:jc w:val="both"/>
        <w:rPr>
          <w:rFonts w:cs="Calibri"/>
          <w:sz w:val="20"/>
          <w:szCs w:val="20"/>
        </w:rPr>
      </w:pPr>
      <w:r w:rsidRPr="00A575B0">
        <w:rPr>
          <w:rFonts w:cs="Calibri"/>
          <w:sz w:val="20"/>
          <w:szCs w:val="20"/>
        </w:rPr>
        <w:t>W pisemnym powiadomieniu o istnieniu wady, Zamawiający wyznacza wykonawcy termin usunięcia wady. Termin ten powinien być możliwy do dotrzymania przez Wykonawcę uwzględniając technologię usunięcia wady.</w:t>
      </w:r>
    </w:p>
    <w:p w:rsidR="004F7F1B" w:rsidRPr="00A575B0" w:rsidRDefault="004F7F1B" w:rsidP="000C5F6F">
      <w:pPr>
        <w:numPr>
          <w:ilvl w:val="0"/>
          <w:numId w:val="51"/>
        </w:numPr>
        <w:spacing w:line="276" w:lineRule="auto"/>
        <w:ind w:left="851" w:hanging="425"/>
        <w:jc w:val="both"/>
        <w:rPr>
          <w:rFonts w:cs="Calibri"/>
          <w:sz w:val="20"/>
          <w:szCs w:val="20"/>
        </w:rPr>
      </w:pPr>
      <w:r w:rsidRPr="00A575B0">
        <w:rPr>
          <w:rFonts w:cs="Calibri"/>
          <w:sz w:val="20"/>
          <w:szCs w:val="20"/>
        </w:rPr>
        <w:t>Usunięcie wady powinno być stwierdzone protokołem podpisanym przez strony umowy.</w:t>
      </w:r>
    </w:p>
    <w:p w:rsidR="004F7F1B" w:rsidRPr="00A575B0" w:rsidRDefault="004F7F1B" w:rsidP="000C5F6F">
      <w:pPr>
        <w:numPr>
          <w:ilvl w:val="0"/>
          <w:numId w:val="51"/>
        </w:numPr>
        <w:spacing w:line="276" w:lineRule="auto"/>
        <w:ind w:left="851" w:hanging="425"/>
        <w:jc w:val="both"/>
        <w:rPr>
          <w:rFonts w:cs="Calibri"/>
          <w:sz w:val="20"/>
          <w:szCs w:val="20"/>
        </w:rPr>
      </w:pPr>
      <w:r w:rsidRPr="00A575B0">
        <w:rPr>
          <w:rFonts w:cs="Calibri"/>
          <w:sz w:val="20"/>
          <w:szCs w:val="20"/>
        </w:rPr>
        <w:t>Zabezpieczenie roszczeń z tytułu rękojmi następuje na zasadach określonych w §13 niniejszej umowy.</w:t>
      </w:r>
    </w:p>
    <w:p w:rsidR="004F7F1B" w:rsidRPr="00A575B0" w:rsidRDefault="004F7F1B" w:rsidP="00F322D1">
      <w:pPr>
        <w:spacing w:line="276" w:lineRule="auto"/>
        <w:ind w:left="426" w:hanging="426"/>
        <w:jc w:val="both"/>
        <w:rPr>
          <w:rFonts w:cs="Calibri"/>
          <w:sz w:val="20"/>
          <w:szCs w:val="20"/>
        </w:rPr>
      </w:pPr>
      <w:r w:rsidRPr="00A575B0">
        <w:rPr>
          <w:rFonts w:cs="Calibri"/>
          <w:sz w:val="20"/>
          <w:szCs w:val="20"/>
        </w:rPr>
        <w:t>6.</w:t>
      </w:r>
      <w:r w:rsidR="00F322D1" w:rsidRPr="00A575B0">
        <w:rPr>
          <w:rFonts w:cs="Calibri"/>
          <w:sz w:val="20"/>
          <w:szCs w:val="20"/>
        </w:rPr>
        <w:tab/>
      </w:r>
      <w:r w:rsidRPr="00A575B0">
        <w:rPr>
          <w:rFonts w:cs="Calibri"/>
          <w:sz w:val="20"/>
          <w:szCs w:val="20"/>
        </w:rPr>
        <w:t>Gwarancja jakości:</w:t>
      </w:r>
    </w:p>
    <w:p w:rsidR="004F7F1B" w:rsidRPr="00A575B0" w:rsidRDefault="004F7F1B" w:rsidP="000C5F6F">
      <w:pPr>
        <w:pStyle w:val="Akapitzlist"/>
        <w:numPr>
          <w:ilvl w:val="1"/>
          <w:numId w:val="53"/>
        </w:numPr>
        <w:spacing w:line="276" w:lineRule="auto"/>
        <w:ind w:left="851" w:hanging="425"/>
        <w:jc w:val="both"/>
        <w:rPr>
          <w:rFonts w:cs="Calibri"/>
          <w:sz w:val="20"/>
          <w:szCs w:val="20"/>
        </w:rPr>
      </w:pPr>
      <w:r w:rsidRPr="00A575B0">
        <w:rPr>
          <w:rFonts w:cs="Calibri"/>
          <w:sz w:val="20"/>
          <w:szCs w:val="20"/>
        </w:rPr>
        <w:lastRenderedPageBreak/>
        <w:t>Niezależnie od rękojmi Wykonawca udziela niniejszym Zamawiającemu …</w:t>
      </w:r>
      <w:r w:rsidR="00772992" w:rsidRPr="00A575B0">
        <w:rPr>
          <w:rFonts w:cs="Calibri"/>
          <w:sz w:val="20"/>
          <w:szCs w:val="20"/>
        </w:rPr>
        <w:t>…</w:t>
      </w:r>
      <w:r w:rsidRPr="00A575B0">
        <w:rPr>
          <w:rFonts w:cs="Calibri"/>
          <w:sz w:val="20"/>
          <w:szCs w:val="20"/>
        </w:rPr>
        <w:t xml:space="preserve"> miesięcznej gwarancji jakości wykonania prac. Termin gwarancji będzie liczony od dnia podpisania protokołu końcowego odbioru robót.</w:t>
      </w:r>
    </w:p>
    <w:p w:rsidR="004F7F1B" w:rsidRPr="00A575B0" w:rsidRDefault="004F7F1B" w:rsidP="000C5F6F">
      <w:pPr>
        <w:pStyle w:val="Akapitzlist"/>
        <w:numPr>
          <w:ilvl w:val="1"/>
          <w:numId w:val="53"/>
        </w:numPr>
        <w:spacing w:line="276" w:lineRule="auto"/>
        <w:ind w:left="851" w:hanging="425"/>
        <w:jc w:val="both"/>
        <w:rPr>
          <w:rFonts w:cs="Calibri"/>
          <w:sz w:val="20"/>
          <w:szCs w:val="20"/>
        </w:rPr>
      </w:pPr>
      <w:r w:rsidRPr="00A575B0">
        <w:rPr>
          <w:rFonts w:cs="Calibri"/>
          <w:sz w:val="20"/>
          <w:szCs w:val="20"/>
        </w:rPr>
        <w:t>Szczegółowe warunki gwarancji zostały określone we wzorze dokumentu gwarancyjnego stanowiącego załącznik do niniejszej umowy.</w:t>
      </w:r>
    </w:p>
    <w:p w:rsidR="004F7F1B" w:rsidRPr="00A575B0" w:rsidRDefault="004F7F1B" w:rsidP="000C5F6F">
      <w:pPr>
        <w:pStyle w:val="Akapitzlist"/>
        <w:numPr>
          <w:ilvl w:val="1"/>
          <w:numId w:val="53"/>
        </w:numPr>
        <w:spacing w:line="276" w:lineRule="auto"/>
        <w:ind w:left="851" w:hanging="425"/>
        <w:jc w:val="both"/>
        <w:rPr>
          <w:rFonts w:cs="Calibri"/>
          <w:sz w:val="20"/>
          <w:szCs w:val="20"/>
        </w:rPr>
      </w:pPr>
      <w:r w:rsidRPr="00A575B0">
        <w:rPr>
          <w:rFonts w:cs="Calibri"/>
          <w:sz w:val="20"/>
          <w:szCs w:val="20"/>
        </w:rPr>
        <w:t>W dniu sporządzenia protokołu końcowego odbioru robót Wykonawca przekaże Zamawiającemu kartę gwarancyjną zgodną ze wzorem, o której mowa powyżej.</w:t>
      </w:r>
    </w:p>
    <w:p w:rsidR="004F7F1B" w:rsidRPr="00A575B0" w:rsidRDefault="004F7F1B" w:rsidP="000C5F6F">
      <w:pPr>
        <w:pStyle w:val="Akapitzlist"/>
        <w:numPr>
          <w:ilvl w:val="0"/>
          <w:numId w:val="52"/>
        </w:numPr>
        <w:spacing w:line="276" w:lineRule="auto"/>
        <w:ind w:left="426" w:hanging="426"/>
        <w:jc w:val="both"/>
        <w:rPr>
          <w:rFonts w:cs="Calibri"/>
          <w:sz w:val="20"/>
          <w:szCs w:val="20"/>
        </w:rPr>
      </w:pPr>
      <w:r w:rsidRPr="00A575B0">
        <w:rPr>
          <w:rFonts w:cs="Calibri"/>
          <w:sz w:val="20"/>
          <w:szCs w:val="20"/>
        </w:rPr>
        <w:t>Bieg gwarancji rozpoczyna się z dniem końcowym odbioru przedmiotu umowy przez Zamawiającego.</w:t>
      </w:r>
    </w:p>
    <w:p w:rsidR="004F7F1B" w:rsidRPr="00A575B0" w:rsidRDefault="004F7F1B" w:rsidP="000C5F6F">
      <w:pPr>
        <w:pStyle w:val="Akapitzlist"/>
        <w:numPr>
          <w:ilvl w:val="0"/>
          <w:numId w:val="52"/>
        </w:numPr>
        <w:spacing w:line="276" w:lineRule="auto"/>
        <w:ind w:left="426" w:hanging="426"/>
        <w:jc w:val="both"/>
        <w:rPr>
          <w:rFonts w:cs="Calibri"/>
          <w:sz w:val="20"/>
          <w:szCs w:val="20"/>
        </w:rPr>
      </w:pPr>
      <w:r w:rsidRPr="00A575B0">
        <w:rPr>
          <w:rFonts w:cs="Calibri"/>
          <w:sz w:val="20"/>
          <w:szCs w:val="20"/>
        </w:rPr>
        <w:t>W okresie gwarancyjnym i trwania rękojmi Wykonawca zobowiązuje się do usunięcia powstałych wad (usterek) jak również bieżących napraw i konserwacji w terminie ustalonym przez Zamawiającego.</w:t>
      </w:r>
    </w:p>
    <w:p w:rsidR="004F7F1B" w:rsidRPr="00A575B0" w:rsidRDefault="004F7F1B" w:rsidP="000C5F6F">
      <w:pPr>
        <w:pStyle w:val="Akapitzlist"/>
        <w:numPr>
          <w:ilvl w:val="0"/>
          <w:numId w:val="52"/>
        </w:numPr>
        <w:spacing w:line="276" w:lineRule="auto"/>
        <w:ind w:left="426" w:hanging="426"/>
        <w:jc w:val="both"/>
        <w:rPr>
          <w:rFonts w:cs="Calibri"/>
          <w:sz w:val="20"/>
          <w:szCs w:val="20"/>
        </w:rPr>
      </w:pPr>
      <w:r w:rsidRPr="00A575B0">
        <w:rPr>
          <w:rFonts w:cs="Calibri"/>
          <w:sz w:val="20"/>
          <w:szCs w:val="20"/>
        </w:rPr>
        <w:t>Wykonawca będzie usuwał wady (usterki) w okresie odpowiedzialności swoim kosztem i staraniem.</w:t>
      </w:r>
    </w:p>
    <w:p w:rsidR="004F7F1B" w:rsidRPr="00A575B0" w:rsidRDefault="004F7F1B" w:rsidP="000C5F6F">
      <w:pPr>
        <w:pStyle w:val="Akapitzlist"/>
        <w:numPr>
          <w:ilvl w:val="0"/>
          <w:numId w:val="52"/>
        </w:numPr>
        <w:spacing w:line="276" w:lineRule="auto"/>
        <w:ind w:left="426" w:hanging="426"/>
        <w:jc w:val="both"/>
        <w:rPr>
          <w:rFonts w:cs="Calibri"/>
          <w:sz w:val="20"/>
          <w:szCs w:val="20"/>
        </w:rPr>
      </w:pPr>
      <w:r w:rsidRPr="00A575B0">
        <w:rPr>
          <w:rFonts w:cs="Calibri"/>
          <w:sz w:val="20"/>
          <w:szCs w:val="20"/>
        </w:rPr>
        <w:t>Usunięcia wady (usterki) oraz dokonanie napraw będzie stwierdzone protokolarnie, po uprzednim zawiadomieniu przez Wykonawcę Zamawiającego o jej usunięciu lub dokonaniu.</w:t>
      </w:r>
    </w:p>
    <w:p w:rsidR="004F7F1B" w:rsidRPr="00A575B0" w:rsidRDefault="004F7F1B" w:rsidP="000C5F6F">
      <w:pPr>
        <w:pStyle w:val="Akapitzlist"/>
        <w:numPr>
          <w:ilvl w:val="0"/>
          <w:numId w:val="52"/>
        </w:numPr>
        <w:spacing w:line="276" w:lineRule="auto"/>
        <w:ind w:left="426" w:hanging="426"/>
        <w:jc w:val="both"/>
        <w:rPr>
          <w:rFonts w:cs="Calibri"/>
          <w:sz w:val="20"/>
          <w:szCs w:val="20"/>
        </w:rPr>
      </w:pPr>
      <w:r w:rsidRPr="00A575B0">
        <w:rPr>
          <w:rFonts w:cs="Calibri"/>
          <w:sz w:val="20"/>
          <w:szCs w:val="20"/>
        </w:rPr>
        <w:t>Czas reakcji na zgłoszenie usterki: przystąpienie do usunięcia usterki nie przekroczy 7 dni od zgłoszenia usterki (powiadomienia telefonicznego, a następnie potwierdza zgłoszenie faksem bądź mailem), z wyłączeniem dni ustawowo wolnych od pracy.</w:t>
      </w:r>
    </w:p>
    <w:p w:rsidR="004F7F1B" w:rsidRPr="00A575B0" w:rsidRDefault="004F7F1B" w:rsidP="000C5F6F">
      <w:pPr>
        <w:pStyle w:val="Akapitzlist"/>
        <w:numPr>
          <w:ilvl w:val="0"/>
          <w:numId w:val="52"/>
        </w:numPr>
        <w:spacing w:line="276" w:lineRule="auto"/>
        <w:ind w:left="426" w:hanging="426"/>
        <w:jc w:val="both"/>
        <w:rPr>
          <w:rFonts w:cs="Calibri"/>
          <w:sz w:val="20"/>
          <w:szCs w:val="20"/>
        </w:rPr>
      </w:pPr>
      <w:r w:rsidRPr="00A575B0">
        <w:rPr>
          <w:rFonts w:cs="Calibri"/>
          <w:sz w:val="20"/>
          <w:szCs w:val="20"/>
        </w:rPr>
        <w:t>Naprawa gwarancyjna będzie wykonana w terminie nie dłuższym niż 14 dni, licząc od dnia przyjęcia zgłoszenia (telefonicznie , faksem lub e-mailem), chyba że Strony w oparciu o stosowny protokół konieczności wzajemnie podpisany uzgodnią dłuższy czas naprawy.</w:t>
      </w:r>
    </w:p>
    <w:p w:rsidR="00CF42B9" w:rsidRPr="00522C1E" w:rsidRDefault="004F7F1B" w:rsidP="00522C1E">
      <w:pPr>
        <w:pStyle w:val="Akapitzlist"/>
        <w:numPr>
          <w:ilvl w:val="0"/>
          <w:numId w:val="52"/>
        </w:numPr>
        <w:spacing w:line="276" w:lineRule="auto"/>
        <w:ind w:left="426" w:hanging="426"/>
        <w:jc w:val="both"/>
        <w:rPr>
          <w:rFonts w:cs="Calibri"/>
          <w:sz w:val="20"/>
          <w:szCs w:val="20"/>
        </w:rPr>
      </w:pPr>
      <w:r w:rsidRPr="00A575B0">
        <w:rPr>
          <w:rFonts w:cs="Calibri"/>
          <w:sz w:val="20"/>
          <w:szCs w:val="20"/>
        </w:rPr>
        <w:t>Gwarancja ulega automatycznie przedłużeniu o okres naprawy, tj. czas liczony od zgłoszenia istnienia wady do usunięcia wady stwierdzonego protokolarnie.</w:t>
      </w:r>
    </w:p>
    <w:p w:rsidR="003C0BFC" w:rsidRPr="00A575B0" w:rsidRDefault="003C0BFC" w:rsidP="00CF42B9">
      <w:pPr>
        <w:spacing w:line="276" w:lineRule="auto"/>
        <w:jc w:val="center"/>
        <w:rPr>
          <w:rFonts w:cs="Calibri"/>
          <w:b/>
          <w:sz w:val="20"/>
          <w:szCs w:val="20"/>
        </w:rPr>
      </w:pPr>
      <w:r w:rsidRPr="00A575B0">
        <w:rPr>
          <w:rFonts w:cs="Calibri"/>
          <w:b/>
          <w:sz w:val="20"/>
          <w:szCs w:val="20"/>
        </w:rPr>
        <w:t xml:space="preserve">§ </w:t>
      </w:r>
      <w:r w:rsidR="00D65B6F">
        <w:rPr>
          <w:rFonts w:cs="Calibri"/>
          <w:b/>
          <w:sz w:val="20"/>
          <w:szCs w:val="20"/>
        </w:rPr>
        <w:t>17</w:t>
      </w:r>
    </w:p>
    <w:p w:rsidR="003C0BFC" w:rsidRPr="00A575B0" w:rsidRDefault="003C0BFC" w:rsidP="00CF42B9">
      <w:pPr>
        <w:spacing w:line="276" w:lineRule="auto"/>
        <w:jc w:val="both"/>
        <w:rPr>
          <w:rFonts w:eastAsia="Times New Roman" w:cs="Calibri"/>
          <w:sz w:val="20"/>
          <w:szCs w:val="20"/>
        </w:rPr>
      </w:pPr>
      <w:r w:rsidRPr="00A575B0">
        <w:rPr>
          <w:rFonts w:eastAsia="Times New Roman" w:cs="Calibri"/>
          <w:sz w:val="20"/>
          <w:szCs w:val="20"/>
        </w:rPr>
        <w:t xml:space="preserve">W przypadku niewykonania lub nienależytego wykonania umowy naliczone będą </w:t>
      </w:r>
      <w:r w:rsidRPr="00A575B0">
        <w:rPr>
          <w:rFonts w:eastAsia="Times New Roman" w:cs="Calibri"/>
          <w:b/>
          <w:bCs/>
          <w:sz w:val="20"/>
          <w:szCs w:val="20"/>
        </w:rPr>
        <w:t>kary umowne:</w:t>
      </w:r>
    </w:p>
    <w:p w:rsidR="003C0BFC" w:rsidRPr="00A575B0" w:rsidRDefault="003C0BFC" w:rsidP="000C5F6F">
      <w:pPr>
        <w:numPr>
          <w:ilvl w:val="0"/>
          <w:numId w:val="39"/>
        </w:numPr>
        <w:tabs>
          <w:tab w:val="num" w:pos="426"/>
        </w:tabs>
        <w:spacing w:before="120" w:line="276" w:lineRule="auto"/>
        <w:ind w:left="357" w:hanging="357"/>
        <w:rPr>
          <w:rFonts w:cs="Calibri"/>
          <w:sz w:val="20"/>
          <w:szCs w:val="20"/>
        </w:rPr>
      </w:pPr>
      <w:r w:rsidRPr="00A575B0">
        <w:rPr>
          <w:rFonts w:cs="Calibri"/>
          <w:bCs/>
          <w:sz w:val="20"/>
          <w:szCs w:val="20"/>
        </w:rPr>
        <w:t>Wykonawca</w:t>
      </w:r>
      <w:r w:rsidRPr="00A575B0">
        <w:rPr>
          <w:rFonts w:cs="Calibri"/>
          <w:sz w:val="20"/>
          <w:szCs w:val="20"/>
        </w:rPr>
        <w:t xml:space="preserve"> zapłaci </w:t>
      </w:r>
      <w:r w:rsidRPr="00A575B0">
        <w:rPr>
          <w:rFonts w:cs="Calibri"/>
          <w:bCs/>
          <w:sz w:val="20"/>
          <w:szCs w:val="20"/>
        </w:rPr>
        <w:t>Zamawiającemu</w:t>
      </w:r>
      <w:r w:rsidRPr="00A575B0">
        <w:rPr>
          <w:rFonts w:cs="Calibri"/>
          <w:sz w:val="20"/>
          <w:szCs w:val="20"/>
        </w:rPr>
        <w:t xml:space="preserve"> karę umowną:</w:t>
      </w:r>
    </w:p>
    <w:p w:rsidR="003C0BFC" w:rsidRPr="00485FBC" w:rsidRDefault="000E1F29" w:rsidP="000C5F6F">
      <w:pPr>
        <w:numPr>
          <w:ilvl w:val="0"/>
          <w:numId w:val="40"/>
        </w:numPr>
        <w:tabs>
          <w:tab w:val="clear" w:pos="1440"/>
          <w:tab w:val="num" w:pos="709"/>
        </w:tabs>
        <w:spacing w:before="120" w:line="276" w:lineRule="auto"/>
        <w:ind w:left="709" w:hanging="425"/>
        <w:jc w:val="both"/>
        <w:rPr>
          <w:rFonts w:cs="Calibri"/>
          <w:sz w:val="20"/>
          <w:szCs w:val="20"/>
        </w:rPr>
      </w:pPr>
      <w:r w:rsidRPr="00485FBC">
        <w:rPr>
          <w:rFonts w:cs="Calibri"/>
          <w:sz w:val="20"/>
          <w:szCs w:val="20"/>
        </w:rPr>
        <w:t>za zwłokę w wykonaniu terminu</w:t>
      </w:r>
      <w:r w:rsidR="003C0BFC" w:rsidRPr="00485FBC">
        <w:rPr>
          <w:rFonts w:cs="Calibri"/>
          <w:sz w:val="20"/>
          <w:szCs w:val="20"/>
        </w:rPr>
        <w:t xml:space="preserve"> końcowego robót w wysokości 0,1 % wynagro</w:t>
      </w:r>
      <w:r w:rsidR="00485FBC" w:rsidRPr="00485FBC">
        <w:rPr>
          <w:rFonts w:cs="Calibri"/>
          <w:sz w:val="20"/>
          <w:szCs w:val="20"/>
        </w:rPr>
        <w:t>dzenia brutto określonego w § 9</w:t>
      </w:r>
      <w:r w:rsidR="003C0BFC" w:rsidRPr="00485FBC">
        <w:rPr>
          <w:rFonts w:cs="Calibri"/>
          <w:sz w:val="20"/>
          <w:szCs w:val="20"/>
        </w:rPr>
        <w:t xml:space="preserve"> ust. 1 umowy, za każdy dzień zwłoki </w:t>
      </w:r>
    </w:p>
    <w:p w:rsidR="00F17561" w:rsidRPr="00A575B0" w:rsidRDefault="00F17561" w:rsidP="000C5F6F">
      <w:pPr>
        <w:pStyle w:val="Akapitzlist"/>
        <w:numPr>
          <w:ilvl w:val="0"/>
          <w:numId w:val="40"/>
        </w:numPr>
        <w:tabs>
          <w:tab w:val="clear" w:pos="1440"/>
          <w:tab w:val="num" w:pos="709"/>
        </w:tabs>
        <w:spacing w:line="276" w:lineRule="auto"/>
        <w:ind w:left="709" w:hanging="425"/>
        <w:jc w:val="both"/>
        <w:rPr>
          <w:rFonts w:cs="Calibri"/>
          <w:sz w:val="20"/>
          <w:szCs w:val="20"/>
        </w:rPr>
      </w:pPr>
      <w:r w:rsidRPr="00485FBC">
        <w:rPr>
          <w:rFonts w:cs="Calibri"/>
          <w:sz w:val="20"/>
          <w:szCs w:val="20"/>
        </w:rPr>
        <w:t>za zwłokę w przedłożeniu do zatwierdzenia nowego lub zmienionego harmonogramu w wysokości 0,05 % wynagro</w:t>
      </w:r>
      <w:r w:rsidR="00485FBC">
        <w:rPr>
          <w:rFonts w:cs="Calibri"/>
          <w:sz w:val="20"/>
          <w:szCs w:val="20"/>
        </w:rPr>
        <w:t xml:space="preserve">dzenia brutto określonego w § </w:t>
      </w:r>
      <w:r w:rsidR="00485FBC">
        <w:rPr>
          <w:rFonts w:cs="Calibri"/>
          <w:sz w:val="20"/>
          <w:szCs w:val="20"/>
          <w:lang w:val="pl-PL"/>
        </w:rPr>
        <w:t>9</w:t>
      </w:r>
      <w:r w:rsidRPr="00485FBC">
        <w:rPr>
          <w:rFonts w:cs="Calibri"/>
          <w:sz w:val="20"/>
          <w:szCs w:val="20"/>
        </w:rPr>
        <w:t xml:space="preserve"> ust. 1 umowy, za każdy dzień zwłoki;</w:t>
      </w:r>
    </w:p>
    <w:p w:rsidR="00F17561" w:rsidRPr="00A575B0" w:rsidRDefault="00F17561" w:rsidP="000C5F6F">
      <w:pPr>
        <w:pStyle w:val="Akapitzlist"/>
        <w:numPr>
          <w:ilvl w:val="0"/>
          <w:numId w:val="40"/>
        </w:numPr>
        <w:tabs>
          <w:tab w:val="clear" w:pos="1440"/>
          <w:tab w:val="num" w:pos="709"/>
        </w:tabs>
        <w:spacing w:line="276" w:lineRule="auto"/>
        <w:ind w:left="709" w:hanging="425"/>
        <w:jc w:val="both"/>
        <w:rPr>
          <w:rFonts w:cs="Calibri"/>
          <w:sz w:val="20"/>
          <w:szCs w:val="20"/>
        </w:rPr>
      </w:pPr>
      <w:r w:rsidRPr="00A575B0">
        <w:rPr>
          <w:rFonts w:cs="Calibri"/>
          <w:sz w:val="20"/>
          <w:szCs w:val="20"/>
        </w:rPr>
        <w:t xml:space="preserve">za przedłożenie </w:t>
      </w:r>
      <w:r w:rsidR="0039061F" w:rsidRPr="00A575B0">
        <w:rPr>
          <w:rFonts w:cs="Calibri"/>
          <w:sz w:val="20"/>
          <w:szCs w:val="20"/>
        </w:rPr>
        <w:t>szczegółowej kalkulacji cenowej</w:t>
      </w:r>
      <w:r w:rsidRPr="00A575B0">
        <w:rPr>
          <w:rFonts w:cs="Calibri"/>
          <w:sz w:val="20"/>
          <w:szCs w:val="20"/>
        </w:rPr>
        <w:t xml:space="preserve"> p</w:t>
      </w:r>
      <w:r w:rsidR="0039061F" w:rsidRPr="00A575B0">
        <w:rPr>
          <w:rFonts w:cs="Calibri"/>
          <w:sz w:val="20"/>
          <w:szCs w:val="20"/>
        </w:rPr>
        <w:t>rzed zawarciem umowy niezgodnej</w:t>
      </w:r>
      <w:r w:rsidRPr="00A575B0">
        <w:rPr>
          <w:rFonts w:cs="Calibri"/>
          <w:sz w:val="20"/>
          <w:szCs w:val="20"/>
        </w:rPr>
        <w:t xml:space="preserve"> z wymaganiami opisanymi w SWZ i nie dokonanie jego zmiany w terminie 2 dni roboczych od jego przekazania</w:t>
      </w:r>
      <w:r w:rsidR="00485FBC">
        <w:rPr>
          <w:rFonts w:cs="Calibri"/>
          <w:sz w:val="20"/>
          <w:szCs w:val="20"/>
        </w:rPr>
        <w:t xml:space="preserve"> do poprawienia w wysokości 500</w:t>
      </w:r>
      <w:r w:rsidRPr="00A575B0">
        <w:rPr>
          <w:rFonts w:cs="Calibri"/>
          <w:sz w:val="20"/>
          <w:szCs w:val="20"/>
        </w:rPr>
        <w:t xml:space="preserve"> zł za każdy dzień </w:t>
      </w:r>
      <w:r w:rsidR="00FB06D6" w:rsidRPr="00A575B0">
        <w:rPr>
          <w:rFonts w:cs="Calibri"/>
          <w:sz w:val="20"/>
          <w:szCs w:val="20"/>
        </w:rPr>
        <w:t>zwłoki</w:t>
      </w:r>
      <w:r w:rsidRPr="00A575B0">
        <w:rPr>
          <w:rFonts w:cs="Calibri"/>
          <w:sz w:val="20"/>
          <w:szCs w:val="20"/>
        </w:rPr>
        <w:t xml:space="preserve">.  </w:t>
      </w:r>
    </w:p>
    <w:p w:rsidR="003C0BFC" w:rsidRPr="00522C1E" w:rsidRDefault="00F17561" w:rsidP="00522C1E">
      <w:pPr>
        <w:pStyle w:val="Akapitzlist"/>
        <w:numPr>
          <w:ilvl w:val="0"/>
          <w:numId w:val="40"/>
        </w:numPr>
        <w:tabs>
          <w:tab w:val="clear" w:pos="1440"/>
          <w:tab w:val="num" w:pos="709"/>
        </w:tabs>
        <w:spacing w:line="276" w:lineRule="auto"/>
        <w:ind w:left="709" w:hanging="425"/>
        <w:jc w:val="both"/>
        <w:rPr>
          <w:rFonts w:cs="Calibri"/>
          <w:sz w:val="20"/>
          <w:szCs w:val="20"/>
        </w:rPr>
      </w:pPr>
      <w:r w:rsidRPr="00A575B0">
        <w:rPr>
          <w:rFonts w:cs="Calibri"/>
          <w:sz w:val="20"/>
          <w:szCs w:val="20"/>
        </w:rPr>
        <w:t xml:space="preserve">za zwłokę w wykonaniu któregokolwiek z terminów wskazanych w zatwierdzonym harmonogramie przedmiotu umowy </w:t>
      </w:r>
      <w:bookmarkStart w:id="0" w:name="_Hlk512668801"/>
      <w:r w:rsidRPr="00A575B0">
        <w:rPr>
          <w:rFonts w:cs="Calibri"/>
          <w:sz w:val="20"/>
          <w:szCs w:val="20"/>
        </w:rPr>
        <w:t>w wysokości 0,05 % wynagrodzenia brutto określonego w</w:t>
      </w:r>
      <w:r w:rsidR="00485FBC">
        <w:rPr>
          <w:rFonts w:cs="Calibri"/>
          <w:sz w:val="20"/>
          <w:szCs w:val="20"/>
        </w:rPr>
        <w:t xml:space="preserve"> § </w:t>
      </w:r>
      <w:r w:rsidR="00485FBC">
        <w:rPr>
          <w:rFonts w:cs="Calibri"/>
          <w:sz w:val="20"/>
          <w:szCs w:val="20"/>
          <w:lang w:val="pl-PL"/>
        </w:rPr>
        <w:t>9</w:t>
      </w:r>
      <w:r w:rsidRPr="00A575B0">
        <w:rPr>
          <w:rFonts w:cs="Calibri"/>
          <w:sz w:val="20"/>
          <w:szCs w:val="20"/>
        </w:rPr>
        <w:t xml:space="preserve"> ust. 1 umowy, za każdy dzień zwłoki;</w:t>
      </w:r>
      <w:bookmarkEnd w:id="0"/>
    </w:p>
    <w:p w:rsidR="003C0BFC" w:rsidRPr="00A575B0" w:rsidRDefault="003C0BFC" w:rsidP="00A05811">
      <w:pPr>
        <w:numPr>
          <w:ilvl w:val="0"/>
          <w:numId w:val="40"/>
        </w:numPr>
        <w:tabs>
          <w:tab w:val="num" w:pos="426"/>
          <w:tab w:val="num" w:pos="709"/>
        </w:tabs>
        <w:spacing w:line="276" w:lineRule="auto"/>
        <w:ind w:left="720"/>
        <w:jc w:val="both"/>
        <w:rPr>
          <w:rFonts w:cs="Calibri"/>
          <w:sz w:val="20"/>
          <w:szCs w:val="20"/>
        </w:rPr>
      </w:pPr>
      <w:r w:rsidRPr="00A575B0">
        <w:rPr>
          <w:rFonts w:cs="Calibri"/>
          <w:sz w:val="20"/>
          <w:szCs w:val="20"/>
        </w:rPr>
        <w:t>za zwłokę w usunięciu wad i usterek w okresie rękojmi w wysokości 0,2 % wynagro</w:t>
      </w:r>
      <w:r w:rsidR="00485FBC">
        <w:rPr>
          <w:rFonts w:cs="Calibri"/>
          <w:sz w:val="20"/>
          <w:szCs w:val="20"/>
        </w:rPr>
        <w:t>dzenia brutto określonego w § 9</w:t>
      </w:r>
      <w:r w:rsidRPr="00A575B0">
        <w:rPr>
          <w:rFonts w:cs="Calibri"/>
          <w:sz w:val="20"/>
          <w:szCs w:val="20"/>
        </w:rPr>
        <w:t xml:space="preserve"> ust. 1 umowy, za każdy dzień zwłoki liczonej od daty wyznaczonej na usunięcie wad;</w:t>
      </w:r>
    </w:p>
    <w:p w:rsidR="003C0BFC" w:rsidRPr="00A575B0" w:rsidRDefault="003C0BFC" w:rsidP="00A05811">
      <w:pPr>
        <w:numPr>
          <w:ilvl w:val="0"/>
          <w:numId w:val="40"/>
        </w:numPr>
        <w:tabs>
          <w:tab w:val="num" w:pos="426"/>
          <w:tab w:val="num" w:pos="709"/>
        </w:tabs>
        <w:spacing w:line="276" w:lineRule="auto"/>
        <w:ind w:left="720"/>
        <w:jc w:val="both"/>
        <w:rPr>
          <w:rFonts w:cs="Calibri"/>
          <w:sz w:val="20"/>
          <w:szCs w:val="20"/>
        </w:rPr>
      </w:pPr>
      <w:r w:rsidRPr="00A575B0">
        <w:rPr>
          <w:rFonts w:cs="Calibri"/>
          <w:sz w:val="20"/>
          <w:szCs w:val="20"/>
        </w:rPr>
        <w:t xml:space="preserve">za każdy stwierdzony przypadek nienależytego wykonania </w:t>
      </w:r>
      <w:r w:rsidR="00F57760" w:rsidRPr="00A575B0">
        <w:rPr>
          <w:rFonts w:cs="Calibri"/>
          <w:sz w:val="20"/>
          <w:szCs w:val="20"/>
        </w:rPr>
        <w:t>umowy</w:t>
      </w:r>
      <w:r w:rsidR="00485FBC">
        <w:rPr>
          <w:rFonts w:cs="Calibri"/>
          <w:sz w:val="20"/>
          <w:szCs w:val="20"/>
        </w:rPr>
        <w:t xml:space="preserve"> opisany  w § 9</w:t>
      </w:r>
      <w:r w:rsidRPr="00A575B0">
        <w:rPr>
          <w:rFonts w:cs="Calibri"/>
          <w:sz w:val="20"/>
          <w:szCs w:val="20"/>
        </w:rPr>
        <w:t xml:space="preserve"> ust. </w:t>
      </w:r>
      <w:r w:rsidR="00F57760" w:rsidRPr="00A575B0">
        <w:rPr>
          <w:rFonts w:cs="Calibri"/>
          <w:sz w:val="20"/>
          <w:szCs w:val="20"/>
        </w:rPr>
        <w:t>2</w:t>
      </w:r>
      <w:r w:rsidRPr="00A575B0">
        <w:rPr>
          <w:rFonts w:cs="Calibri"/>
          <w:sz w:val="20"/>
          <w:szCs w:val="20"/>
        </w:rPr>
        <w:t xml:space="preserve"> umowy w wysokości  0,3 % wynagro</w:t>
      </w:r>
      <w:r w:rsidR="00485FBC">
        <w:rPr>
          <w:rFonts w:cs="Calibri"/>
          <w:sz w:val="20"/>
          <w:szCs w:val="20"/>
        </w:rPr>
        <w:t>dzenia brutto określonego w § 9</w:t>
      </w:r>
      <w:r w:rsidRPr="00A575B0">
        <w:rPr>
          <w:rFonts w:cs="Calibri"/>
          <w:sz w:val="20"/>
          <w:szCs w:val="20"/>
        </w:rPr>
        <w:t xml:space="preserve"> ust. 1 umowy nie mniej niż 1 000, 00 zł</w:t>
      </w:r>
    </w:p>
    <w:p w:rsidR="001119F2" w:rsidRPr="00485FBC" w:rsidRDefault="000E1F29" w:rsidP="00485FBC">
      <w:pPr>
        <w:numPr>
          <w:ilvl w:val="0"/>
          <w:numId w:val="40"/>
        </w:numPr>
        <w:tabs>
          <w:tab w:val="clear" w:pos="1440"/>
          <w:tab w:val="num" w:pos="426"/>
          <w:tab w:val="num" w:pos="709"/>
        </w:tabs>
        <w:spacing w:line="276" w:lineRule="auto"/>
        <w:ind w:left="720"/>
        <w:jc w:val="both"/>
        <w:rPr>
          <w:rFonts w:cs="Calibri"/>
          <w:sz w:val="20"/>
          <w:szCs w:val="20"/>
        </w:rPr>
      </w:pPr>
      <w:r w:rsidRPr="00A575B0">
        <w:rPr>
          <w:rFonts w:cs="Calibri"/>
          <w:sz w:val="20"/>
          <w:szCs w:val="20"/>
        </w:rPr>
        <w:t xml:space="preserve">za odstąpienie od Umowy przez Zamawiającego (niezależnie czy na podstawie umowy czy też na podstawie ustawy) z przyczyn zależnych od Wykonawcy w wysokości 20 % wynagrodzenia brutto określonego w § </w:t>
      </w:r>
      <w:r w:rsidR="00485FBC">
        <w:rPr>
          <w:rFonts w:cs="Calibri"/>
          <w:sz w:val="20"/>
          <w:szCs w:val="20"/>
        </w:rPr>
        <w:t>9</w:t>
      </w:r>
      <w:r w:rsidRPr="00A575B0">
        <w:rPr>
          <w:rFonts w:cs="Calibri"/>
          <w:sz w:val="20"/>
          <w:szCs w:val="20"/>
        </w:rPr>
        <w:t xml:space="preserve"> ust. 1 umowy</w:t>
      </w:r>
    </w:p>
    <w:p w:rsidR="003C0BFC" w:rsidRPr="00A575B0" w:rsidRDefault="003C0BFC" w:rsidP="000C5F6F">
      <w:pPr>
        <w:numPr>
          <w:ilvl w:val="0"/>
          <w:numId w:val="39"/>
        </w:numPr>
        <w:tabs>
          <w:tab w:val="num" w:pos="426"/>
        </w:tabs>
        <w:spacing w:line="276" w:lineRule="auto"/>
        <w:ind w:left="360"/>
        <w:rPr>
          <w:rFonts w:eastAsia="Times New Roman" w:cs="Calibri"/>
          <w:sz w:val="20"/>
          <w:szCs w:val="20"/>
        </w:rPr>
      </w:pPr>
      <w:r w:rsidRPr="00A575B0">
        <w:rPr>
          <w:rFonts w:eastAsia="Times New Roman" w:cs="Calibri"/>
          <w:bCs/>
          <w:sz w:val="20"/>
          <w:szCs w:val="20"/>
        </w:rPr>
        <w:t xml:space="preserve">Zamawiający </w:t>
      </w:r>
      <w:r w:rsidRPr="00A575B0">
        <w:rPr>
          <w:rFonts w:eastAsia="Times New Roman" w:cs="Calibri"/>
          <w:sz w:val="20"/>
          <w:szCs w:val="20"/>
        </w:rPr>
        <w:t xml:space="preserve">zapłaci </w:t>
      </w:r>
      <w:r w:rsidRPr="00A575B0">
        <w:rPr>
          <w:rFonts w:eastAsia="Times New Roman" w:cs="Calibri"/>
          <w:bCs/>
          <w:sz w:val="20"/>
          <w:szCs w:val="20"/>
        </w:rPr>
        <w:t>Wykonawcy</w:t>
      </w:r>
      <w:r w:rsidRPr="00A575B0">
        <w:rPr>
          <w:rFonts w:eastAsia="Times New Roman" w:cs="Calibri"/>
          <w:sz w:val="20"/>
          <w:szCs w:val="20"/>
        </w:rPr>
        <w:t xml:space="preserve"> karę umowną:</w:t>
      </w:r>
    </w:p>
    <w:p w:rsidR="003C0BFC" w:rsidRPr="00A575B0" w:rsidRDefault="003C0BFC" w:rsidP="000C5F6F">
      <w:pPr>
        <w:numPr>
          <w:ilvl w:val="0"/>
          <w:numId w:val="41"/>
        </w:numPr>
        <w:tabs>
          <w:tab w:val="num" w:pos="426"/>
          <w:tab w:val="num" w:pos="709"/>
        </w:tabs>
        <w:spacing w:line="276" w:lineRule="auto"/>
        <w:ind w:left="720"/>
        <w:jc w:val="both"/>
        <w:rPr>
          <w:rFonts w:eastAsia="Times New Roman" w:cs="Calibri"/>
          <w:sz w:val="20"/>
          <w:szCs w:val="20"/>
        </w:rPr>
      </w:pPr>
      <w:r w:rsidRPr="00A575B0">
        <w:rPr>
          <w:rFonts w:eastAsia="Times New Roman" w:cs="Calibri"/>
          <w:sz w:val="20"/>
          <w:szCs w:val="20"/>
        </w:rPr>
        <w:t xml:space="preserve">za zwłokę w przekazaniu placu budowy w wysokości 0,1 % wynagrodzenia brutto określonego </w:t>
      </w:r>
      <w:r w:rsidR="00C81431" w:rsidRPr="00A575B0">
        <w:rPr>
          <w:rFonts w:eastAsia="Times New Roman" w:cs="Calibri"/>
          <w:sz w:val="20"/>
          <w:szCs w:val="20"/>
        </w:rPr>
        <w:br/>
      </w:r>
      <w:r w:rsidR="00485FBC">
        <w:rPr>
          <w:rFonts w:eastAsia="Times New Roman" w:cs="Calibri"/>
          <w:sz w:val="20"/>
          <w:szCs w:val="20"/>
        </w:rPr>
        <w:t>w § 9</w:t>
      </w:r>
      <w:r w:rsidRPr="00A575B0">
        <w:rPr>
          <w:rFonts w:eastAsia="Times New Roman" w:cs="Calibri"/>
          <w:sz w:val="20"/>
          <w:szCs w:val="20"/>
        </w:rPr>
        <w:t xml:space="preserve"> ust. 1 umowy, za każdy dzień zwłoki,</w:t>
      </w:r>
    </w:p>
    <w:p w:rsidR="003C0BFC" w:rsidRPr="00A575B0" w:rsidRDefault="003C0BFC" w:rsidP="000C5F6F">
      <w:pPr>
        <w:numPr>
          <w:ilvl w:val="0"/>
          <w:numId w:val="41"/>
        </w:numPr>
        <w:tabs>
          <w:tab w:val="num" w:pos="426"/>
          <w:tab w:val="num" w:pos="709"/>
        </w:tabs>
        <w:spacing w:line="276" w:lineRule="auto"/>
        <w:ind w:left="720"/>
        <w:jc w:val="both"/>
        <w:rPr>
          <w:rFonts w:eastAsia="Times New Roman" w:cs="Calibri"/>
          <w:sz w:val="20"/>
          <w:szCs w:val="20"/>
        </w:rPr>
      </w:pPr>
      <w:r w:rsidRPr="00A575B0">
        <w:rPr>
          <w:rFonts w:eastAsia="Times New Roman" w:cs="Calibri"/>
          <w:sz w:val="20"/>
          <w:szCs w:val="20"/>
        </w:rPr>
        <w:t>za zwłokę w przeprowadzeniu odbioru końcowego w wysokości 0,1 % wynagro</w:t>
      </w:r>
      <w:r w:rsidR="00485FBC">
        <w:rPr>
          <w:rFonts w:eastAsia="Times New Roman" w:cs="Calibri"/>
          <w:sz w:val="20"/>
          <w:szCs w:val="20"/>
        </w:rPr>
        <w:t>dzenia brutto określonego w § 9</w:t>
      </w:r>
      <w:r w:rsidRPr="00A575B0">
        <w:rPr>
          <w:rFonts w:eastAsia="Times New Roman" w:cs="Calibri"/>
          <w:sz w:val="20"/>
          <w:szCs w:val="20"/>
        </w:rPr>
        <w:t xml:space="preserve"> ust. 1 umowy, za każdy dzień zwłoki licząc od następnego dnia po terminie, </w:t>
      </w:r>
      <w:r w:rsidR="00BA7BA4" w:rsidRPr="00A575B0">
        <w:rPr>
          <w:rFonts w:eastAsia="Times New Roman" w:cs="Calibri"/>
          <w:sz w:val="20"/>
          <w:szCs w:val="20"/>
        </w:rPr>
        <w:br/>
      </w:r>
      <w:r w:rsidRPr="00A575B0">
        <w:rPr>
          <w:rFonts w:eastAsia="Times New Roman" w:cs="Calibri"/>
          <w:sz w:val="20"/>
          <w:szCs w:val="20"/>
        </w:rPr>
        <w:t>w którym odbiór miał być zakończony.</w:t>
      </w:r>
    </w:p>
    <w:p w:rsidR="003C0BFC" w:rsidRPr="00A575B0" w:rsidRDefault="003C0BFC" w:rsidP="000C5F6F">
      <w:pPr>
        <w:numPr>
          <w:ilvl w:val="0"/>
          <w:numId w:val="39"/>
        </w:numPr>
        <w:tabs>
          <w:tab w:val="num" w:pos="426"/>
        </w:tabs>
        <w:spacing w:line="276" w:lineRule="auto"/>
        <w:ind w:left="360"/>
        <w:jc w:val="both"/>
        <w:rPr>
          <w:rFonts w:eastAsia="Times New Roman" w:cs="Calibri"/>
          <w:sz w:val="20"/>
          <w:szCs w:val="20"/>
        </w:rPr>
      </w:pPr>
      <w:r w:rsidRPr="00A575B0">
        <w:rPr>
          <w:rFonts w:eastAsia="Times New Roman" w:cs="Calibri"/>
          <w:sz w:val="20"/>
          <w:szCs w:val="20"/>
        </w:rPr>
        <w:t>Naliczone kary umowne stają się wymagalne jeżeli  Wykonawca w terminie 5 dni od daty otrzymania oświadczenia złożonego przez Zamawiającego o naliczeniu kar umownych nie dokonał ich zapłaty.</w:t>
      </w:r>
    </w:p>
    <w:p w:rsidR="003C0BFC" w:rsidRPr="00A575B0" w:rsidRDefault="003C0BFC" w:rsidP="000C5F6F">
      <w:pPr>
        <w:numPr>
          <w:ilvl w:val="0"/>
          <w:numId w:val="39"/>
        </w:numPr>
        <w:tabs>
          <w:tab w:val="num" w:pos="426"/>
        </w:tabs>
        <w:spacing w:line="276" w:lineRule="auto"/>
        <w:ind w:left="360"/>
        <w:jc w:val="both"/>
        <w:rPr>
          <w:rFonts w:eastAsia="Times New Roman" w:cs="Calibri"/>
          <w:sz w:val="20"/>
          <w:szCs w:val="20"/>
        </w:rPr>
      </w:pPr>
      <w:r w:rsidRPr="00A575B0">
        <w:rPr>
          <w:rFonts w:eastAsia="Times New Roman" w:cs="Calibri"/>
          <w:sz w:val="20"/>
          <w:szCs w:val="20"/>
        </w:rPr>
        <w:t>Zamawiający jest uprawniony do potrącenia z faktury kar umownych.</w:t>
      </w:r>
    </w:p>
    <w:p w:rsidR="00264392" w:rsidRPr="00A575B0" w:rsidRDefault="00264392" w:rsidP="000C5F6F">
      <w:pPr>
        <w:pStyle w:val="Tekstpodstawowywcity2"/>
        <w:numPr>
          <w:ilvl w:val="0"/>
          <w:numId w:val="39"/>
        </w:numPr>
        <w:tabs>
          <w:tab w:val="clear" w:pos="1560"/>
          <w:tab w:val="num" w:pos="426"/>
        </w:tabs>
        <w:spacing w:line="276" w:lineRule="auto"/>
        <w:ind w:left="357" w:hanging="357"/>
        <w:rPr>
          <w:rFonts w:ascii="Calibri" w:hAnsi="Calibri" w:cs="Calibri"/>
          <w:sz w:val="20"/>
        </w:rPr>
      </w:pPr>
      <w:r w:rsidRPr="00A575B0">
        <w:rPr>
          <w:rFonts w:ascii="Calibri" w:hAnsi="Calibri" w:cs="Calibri"/>
          <w:sz w:val="20"/>
        </w:rPr>
        <w:t>Ustala się górny limit kar umownych na poziomie do 20% wynagro</w:t>
      </w:r>
      <w:r w:rsidR="00485FBC">
        <w:rPr>
          <w:rFonts w:ascii="Calibri" w:hAnsi="Calibri" w:cs="Calibri"/>
          <w:sz w:val="20"/>
        </w:rPr>
        <w:t>dzenia brutto określonego w § 9</w:t>
      </w:r>
      <w:r w:rsidRPr="00A575B0">
        <w:rPr>
          <w:rFonts w:ascii="Calibri" w:hAnsi="Calibri" w:cs="Calibri"/>
          <w:sz w:val="20"/>
        </w:rPr>
        <w:t xml:space="preserve"> ust. 1 umowy.</w:t>
      </w:r>
    </w:p>
    <w:p w:rsidR="00FE1733" w:rsidRPr="00522C1E" w:rsidRDefault="003C0BFC" w:rsidP="00522C1E">
      <w:pPr>
        <w:numPr>
          <w:ilvl w:val="0"/>
          <w:numId w:val="39"/>
        </w:numPr>
        <w:tabs>
          <w:tab w:val="num" w:pos="426"/>
        </w:tabs>
        <w:spacing w:line="276" w:lineRule="auto"/>
        <w:ind w:left="357" w:hanging="357"/>
        <w:jc w:val="both"/>
        <w:rPr>
          <w:rFonts w:eastAsia="Times New Roman" w:cs="Calibri"/>
          <w:sz w:val="20"/>
          <w:szCs w:val="20"/>
        </w:rPr>
      </w:pPr>
      <w:r w:rsidRPr="00A575B0">
        <w:rPr>
          <w:rFonts w:eastAsia="Times New Roman" w:cs="Calibri"/>
          <w:sz w:val="20"/>
          <w:szCs w:val="20"/>
        </w:rPr>
        <w:lastRenderedPageBreak/>
        <w:t>Strony zastrzegają sobie prawo dochodzenia odszkodowania uzupełniającego na zasadach ogólnych przepisów Kodeksu Cywilnego w sytuacji, gdy szkoda przewyższy wysokość kar umownych</w:t>
      </w:r>
      <w:r w:rsidR="00CF42B9" w:rsidRPr="00A575B0">
        <w:rPr>
          <w:rFonts w:eastAsia="Times New Roman" w:cs="Calibri"/>
          <w:sz w:val="20"/>
          <w:szCs w:val="20"/>
        </w:rPr>
        <w:t>.</w:t>
      </w:r>
    </w:p>
    <w:p w:rsidR="003C0BFC" w:rsidRPr="00A575B0" w:rsidRDefault="00485FBC" w:rsidP="00CF42B9">
      <w:pPr>
        <w:spacing w:line="276" w:lineRule="auto"/>
        <w:jc w:val="center"/>
        <w:rPr>
          <w:rFonts w:eastAsia="Times New Roman" w:cs="Calibri"/>
          <w:b/>
          <w:sz w:val="20"/>
          <w:szCs w:val="20"/>
        </w:rPr>
      </w:pPr>
      <w:r>
        <w:rPr>
          <w:rFonts w:eastAsia="Times New Roman" w:cs="Calibri"/>
          <w:b/>
          <w:sz w:val="20"/>
          <w:szCs w:val="20"/>
        </w:rPr>
        <w:t>§ 18</w:t>
      </w:r>
    </w:p>
    <w:p w:rsidR="003C0BFC" w:rsidRPr="00A575B0" w:rsidRDefault="003C0BFC" w:rsidP="000C5F6F">
      <w:pPr>
        <w:numPr>
          <w:ilvl w:val="2"/>
          <w:numId w:val="35"/>
        </w:numPr>
        <w:spacing w:line="276" w:lineRule="auto"/>
        <w:ind w:left="360" w:hanging="360"/>
        <w:jc w:val="both"/>
        <w:rPr>
          <w:rFonts w:eastAsia="Times New Roman" w:cs="Calibri"/>
          <w:sz w:val="20"/>
          <w:szCs w:val="20"/>
        </w:rPr>
      </w:pPr>
      <w:r w:rsidRPr="00A575B0">
        <w:rPr>
          <w:rFonts w:eastAsia="Times New Roman" w:cs="Calibri"/>
          <w:sz w:val="20"/>
          <w:szCs w:val="20"/>
        </w:rPr>
        <w:t xml:space="preserve">Stronom przysługuje prawo odstąpienia od umowy. W przypadku odstąpienia od umowy przez jedną ze stron, </w:t>
      </w:r>
      <w:r w:rsidRPr="00A575B0">
        <w:rPr>
          <w:rFonts w:eastAsia="Times New Roman" w:cs="Calibri"/>
          <w:bCs/>
          <w:sz w:val="20"/>
          <w:szCs w:val="20"/>
        </w:rPr>
        <w:t>Wykonawca</w:t>
      </w:r>
      <w:r w:rsidRPr="00A575B0">
        <w:rPr>
          <w:rFonts w:eastAsia="Times New Roman" w:cs="Calibri"/>
          <w:sz w:val="20"/>
          <w:szCs w:val="20"/>
        </w:rPr>
        <w:t xml:space="preserve"> powinien natychmiast wstrzymać i zabezpieczyć nie zakończone roboty oraz plac budowy.</w:t>
      </w:r>
    </w:p>
    <w:p w:rsidR="003C0BFC" w:rsidRPr="00A575B0" w:rsidRDefault="003C0BFC" w:rsidP="000C5F6F">
      <w:pPr>
        <w:numPr>
          <w:ilvl w:val="2"/>
          <w:numId w:val="35"/>
        </w:numPr>
        <w:spacing w:line="276" w:lineRule="auto"/>
        <w:ind w:left="360" w:hanging="360"/>
        <w:jc w:val="both"/>
        <w:rPr>
          <w:rFonts w:eastAsia="Times New Roman" w:cs="Calibri"/>
          <w:sz w:val="20"/>
          <w:szCs w:val="20"/>
        </w:rPr>
      </w:pPr>
      <w:r w:rsidRPr="00A575B0">
        <w:rPr>
          <w:rFonts w:eastAsia="Times New Roman" w:cs="Calibri"/>
          <w:bCs/>
          <w:sz w:val="20"/>
          <w:szCs w:val="20"/>
        </w:rPr>
        <w:t>Zamawiającemu</w:t>
      </w:r>
      <w:r w:rsidRPr="00A575B0">
        <w:rPr>
          <w:rFonts w:eastAsia="Times New Roman" w:cs="Calibri"/>
          <w:sz w:val="20"/>
          <w:szCs w:val="20"/>
        </w:rPr>
        <w:t xml:space="preserve"> przysługuje prawo do odstąpienia od umowy w terminie 14 dni od każdego ze zdarzeń wymienionych poniżej, gdy:</w:t>
      </w:r>
    </w:p>
    <w:p w:rsidR="003C0BFC" w:rsidRPr="00A575B0" w:rsidRDefault="003C0BFC" w:rsidP="000C5F6F">
      <w:pPr>
        <w:numPr>
          <w:ilvl w:val="0"/>
          <w:numId w:val="42"/>
        </w:numPr>
        <w:spacing w:line="276" w:lineRule="auto"/>
        <w:jc w:val="both"/>
        <w:rPr>
          <w:rFonts w:eastAsia="Times New Roman" w:cs="Calibri"/>
          <w:sz w:val="20"/>
          <w:szCs w:val="20"/>
        </w:rPr>
      </w:pPr>
      <w:r w:rsidRPr="00A575B0">
        <w:rPr>
          <w:rFonts w:eastAsia="Times New Roman" w:cs="Calibri"/>
          <w:sz w:val="20"/>
          <w:szCs w:val="20"/>
        </w:rPr>
        <w:t>wystąpi istotna zmiana okoliczności powodującej, że wykonanie umowy nie leży w interesie publicznym, czego nie można było przewidzieć w chwili zawarcia umowy;</w:t>
      </w:r>
    </w:p>
    <w:p w:rsidR="003C0BFC" w:rsidRPr="00A575B0" w:rsidRDefault="003C0BFC" w:rsidP="000C5F6F">
      <w:pPr>
        <w:numPr>
          <w:ilvl w:val="0"/>
          <w:numId w:val="42"/>
        </w:numPr>
        <w:spacing w:line="276" w:lineRule="auto"/>
        <w:jc w:val="both"/>
        <w:rPr>
          <w:rFonts w:eastAsia="Times New Roman" w:cs="Calibri"/>
          <w:sz w:val="20"/>
          <w:szCs w:val="20"/>
        </w:rPr>
      </w:pPr>
      <w:r w:rsidRPr="00A575B0">
        <w:rPr>
          <w:rFonts w:eastAsia="Times New Roman" w:cs="Calibri"/>
          <w:sz w:val="20"/>
          <w:szCs w:val="20"/>
        </w:rPr>
        <w:t xml:space="preserve">zostanie zajęty cały majątek </w:t>
      </w:r>
      <w:r w:rsidRPr="00A575B0">
        <w:rPr>
          <w:rFonts w:eastAsia="Times New Roman" w:cs="Calibri"/>
          <w:bCs/>
          <w:sz w:val="20"/>
          <w:szCs w:val="20"/>
        </w:rPr>
        <w:t>Wykonawcy;</w:t>
      </w:r>
    </w:p>
    <w:p w:rsidR="003C0BFC" w:rsidRPr="00A575B0" w:rsidRDefault="003C0BFC" w:rsidP="000C5F6F">
      <w:pPr>
        <w:numPr>
          <w:ilvl w:val="0"/>
          <w:numId w:val="42"/>
        </w:numPr>
        <w:spacing w:line="276" w:lineRule="auto"/>
        <w:jc w:val="both"/>
        <w:rPr>
          <w:rFonts w:eastAsia="Times New Roman" w:cs="Calibri"/>
          <w:sz w:val="20"/>
          <w:szCs w:val="20"/>
        </w:rPr>
      </w:pPr>
      <w:r w:rsidRPr="00A575B0">
        <w:rPr>
          <w:rFonts w:eastAsia="Times New Roman" w:cs="Calibri"/>
          <w:bCs/>
          <w:sz w:val="20"/>
          <w:szCs w:val="20"/>
        </w:rPr>
        <w:t xml:space="preserve">Wykonawca </w:t>
      </w:r>
      <w:r w:rsidRPr="00A575B0">
        <w:rPr>
          <w:rFonts w:eastAsia="Times New Roman" w:cs="Calibri"/>
          <w:sz w:val="20"/>
          <w:szCs w:val="20"/>
        </w:rPr>
        <w:t xml:space="preserve">nie rozpoczął robót bez uzasadnionych przyczyn oraz nie kontynuuje ich pomimo pisemnego wezwania </w:t>
      </w:r>
      <w:r w:rsidRPr="00A575B0">
        <w:rPr>
          <w:rFonts w:eastAsia="Times New Roman" w:cs="Calibri"/>
          <w:bCs/>
          <w:sz w:val="20"/>
          <w:szCs w:val="20"/>
        </w:rPr>
        <w:t>Zamawiającego;</w:t>
      </w:r>
    </w:p>
    <w:p w:rsidR="003C0BFC" w:rsidRPr="007B130C" w:rsidRDefault="003C0BFC" w:rsidP="007B130C">
      <w:pPr>
        <w:numPr>
          <w:ilvl w:val="0"/>
          <w:numId w:val="42"/>
        </w:numPr>
        <w:spacing w:line="276" w:lineRule="auto"/>
        <w:jc w:val="both"/>
        <w:rPr>
          <w:rFonts w:eastAsia="Times New Roman" w:cs="Calibri"/>
          <w:sz w:val="20"/>
          <w:szCs w:val="20"/>
        </w:rPr>
      </w:pPr>
      <w:r w:rsidRPr="00A575B0">
        <w:rPr>
          <w:rFonts w:eastAsia="Times New Roman" w:cs="Calibri"/>
          <w:bCs/>
          <w:sz w:val="20"/>
          <w:szCs w:val="20"/>
        </w:rPr>
        <w:t>Wykonawca pozostaje w opóźnieniu więcej niż 10 dni z realizacją harmonogramu finansowo rzeczowego</w:t>
      </w:r>
      <w:r w:rsidRPr="00A575B0">
        <w:rPr>
          <w:rFonts w:eastAsia="Times New Roman" w:cs="Calibri"/>
          <w:sz w:val="20"/>
          <w:szCs w:val="20"/>
        </w:rPr>
        <w:t>.</w:t>
      </w:r>
    </w:p>
    <w:p w:rsidR="003C0BFC" w:rsidRPr="00A575B0" w:rsidRDefault="003C0BFC" w:rsidP="000C5F6F">
      <w:pPr>
        <w:numPr>
          <w:ilvl w:val="2"/>
          <w:numId w:val="35"/>
        </w:numPr>
        <w:spacing w:line="276" w:lineRule="auto"/>
        <w:ind w:left="360" w:hanging="360"/>
        <w:jc w:val="both"/>
        <w:rPr>
          <w:rFonts w:eastAsia="Times New Roman" w:cs="Calibri"/>
          <w:sz w:val="20"/>
          <w:szCs w:val="20"/>
        </w:rPr>
      </w:pPr>
      <w:r w:rsidRPr="00A575B0">
        <w:rPr>
          <w:rFonts w:eastAsia="Times New Roman" w:cs="Calibri"/>
          <w:bCs/>
          <w:sz w:val="20"/>
          <w:szCs w:val="20"/>
        </w:rPr>
        <w:t xml:space="preserve">Wykonawcy </w:t>
      </w:r>
      <w:r w:rsidRPr="00A575B0">
        <w:rPr>
          <w:rFonts w:eastAsia="Times New Roman" w:cs="Calibri"/>
          <w:sz w:val="20"/>
          <w:szCs w:val="20"/>
        </w:rPr>
        <w:t xml:space="preserve">przysługuje prawo do odstąpienia od umowy w terminie 14 dni , gdy </w:t>
      </w:r>
      <w:r w:rsidRPr="00A575B0">
        <w:rPr>
          <w:rFonts w:eastAsia="Times New Roman" w:cs="Calibri"/>
          <w:bCs/>
          <w:sz w:val="20"/>
          <w:szCs w:val="20"/>
        </w:rPr>
        <w:t xml:space="preserve">Zamawiający </w:t>
      </w:r>
      <w:r w:rsidRPr="00A575B0">
        <w:rPr>
          <w:rFonts w:eastAsia="Times New Roman" w:cs="Calibri"/>
          <w:sz w:val="20"/>
          <w:szCs w:val="20"/>
        </w:rPr>
        <w:t>nie przystąpił do odbioru końcowego, bezpodstawnie odmawia dokonania odbioru robót lub odmawia podpisania protokołu odbioru.</w:t>
      </w:r>
    </w:p>
    <w:p w:rsidR="003C0BFC" w:rsidRPr="00A575B0" w:rsidRDefault="003C0BFC" w:rsidP="000C5F6F">
      <w:pPr>
        <w:numPr>
          <w:ilvl w:val="2"/>
          <w:numId w:val="35"/>
        </w:numPr>
        <w:spacing w:line="276" w:lineRule="auto"/>
        <w:ind w:left="360" w:hanging="360"/>
        <w:jc w:val="both"/>
        <w:rPr>
          <w:rFonts w:eastAsia="Times New Roman" w:cs="Calibri"/>
          <w:sz w:val="20"/>
          <w:szCs w:val="20"/>
        </w:rPr>
      </w:pPr>
      <w:r w:rsidRPr="00A575B0">
        <w:rPr>
          <w:rFonts w:eastAsia="Times New Roman" w:cs="Calibri"/>
          <w:sz w:val="20"/>
          <w:szCs w:val="20"/>
        </w:rPr>
        <w:t>Odstąpienie od umowy powinno nastąpić w formie pisemnej pod rygorem nieważności takiego oświadczenia i powinno zawierać uzasadnienie.</w:t>
      </w:r>
    </w:p>
    <w:p w:rsidR="003C0BFC" w:rsidRPr="00A575B0" w:rsidRDefault="003C0BFC" w:rsidP="000C5F6F">
      <w:pPr>
        <w:numPr>
          <w:ilvl w:val="2"/>
          <w:numId w:val="35"/>
        </w:numPr>
        <w:spacing w:line="276" w:lineRule="auto"/>
        <w:ind w:left="360" w:hanging="360"/>
        <w:jc w:val="both"/>
        <w:rPr>
          <w:rFonts w:eastAsia="Times New Roman" w:cs="Calibri"/>
          <w:sz w:val="20"/>
          <w:szCs w:val="20"/>
        </w:rPr>
      </w:pPr>
      <w:r w:rsidRPr="00A575B0">
        <w:rPr>
          <w:rFonts w:eastAsia="Times New Roman" w:cs="Calibri"/>
          <w:sz w:val="20"/>
          <w:szCs w:val="20"/>
        </w:rPr>
        <w:t xml:space="preserve">W przypadku odstąpienia od umowy </w:t>
      </w:r>
      <w:r w:rsidRPr="00A575B0">
        <w:rPr>
          <w:rFonts w:eastAsia="Times New Roman" w:cs="Calibri"/>
          <w:bCs/>
          <w:sz w:val="20"/>
          <w:szCs w:val="20"/>
        </w:rPr>
        <w:t>Wykonawcę</w:t>
      </w:r>
      <w:r w:rsidRPr="00A575B0">
        <w:rPr>
          <w:rFonts w:eastAsia="Times New Roman" w:cs="Calibri"/>
          <w:sz w:val="20"/>
          <w:szCs w:val="20"/>
        </w:rPr>
        <w:t xml:space="preserve"> oraz </w:t>
      </w:r>
      <w:r w:rsidRPr="00A575B0">
        <w:rPr>
          <w:rFonts w:eastAsia="Times New Roman" w:cs="Calibri"/>
          <w:bCs/>
          <w:sz w:val="20"/>
          <w:szCs w:val="20"/>
        </w:rPr>
        <w:t>Zamawiającego</w:t>
      </w:r>
      <w:r w:rsidRPr="00A575B0">
        <w:rPr>
          <w:rFonts w:eastAsia="Times New Roman" w:cs="Calibri"/>
          <w:sz w:val="20"/>
          <w:szCs w:val="20"/>
        </w:rPr>
        <w:t xml:space="preserve"> obciążają następujące obowiązki szczegółowe:</w:t>
      </w:r>
    </w:p>
    <w:p w:rsidR="003C0BFC" w:rsidRPr="00A575B0" w:rsidRDefault="003C0BFC" w:rsidP="000C5F6F">
      <w:pPr>
        <w:numPr>
          <w:ilvl w:val="0"/>
          <w:numId w:val="43"/>
        </w:numPr>
        <w:tabs>
          <w:tab w:val="left" w:pos="720"/>
        </w:tabs>
        <w:spacing w:line="276" w:lineRule="auto"/>
        <w:ind w:left="720" w:hanging="360"/>
        <w:jc w:val="both"/>
        <w:rPr>
          <w:rFonts w:eastAsia="Times New Roman" w:cs="Calibri"/>
          <w:sz w:val="20"/>
          <w:szCs w:val="20"/>
        </w:rPr>
      </w:pPr>
      <w:r w:rsidRPr="00A575B0">
        <w:rPr>
          <w:rFonts w:eastAsia="Times New Roman" w:cs="Calibri"/>
          <w:sz w:val="20"/>
          <w:szCs w:val="20"/>
        </w:rPr>
        <w:t xml:space="preserve"> w terminie 7 dni od daty odstąpienia od umowy, </w:t>
      </w:r>
      <w:r w:rsidRPr="00A575B0">
        <w:rPr>
          <w:rFonts w:eastAsia="Times New Roman" w:cs="Calibri"/>
          <w:bCs/>
          <w:sz w:val="20"/>
          <w:szCs w:val="20"/>
        </w:rPr>
        <w:t>Wykonawca</w:t>
      </w:r>
      <w:r w:rsidRPr="00A575B0">
        <w:rPr>
          <w:rFonts w:eastAsia="Times New Roman" w:cs="Calibri"/>
          <w:sz w:val="20"/>
          <w:szCs w:val="20"/>
        </w:rPr>
        <w:t xml:space="preserve"> przy udziale </w:t>
      </w:r>
      <w:r w:rsidRPr="00A575B0">
        <w:rPr>
          <w:rFonts w:eastAsia="Times New Roman" w:cs="Calibri"/>
          <w:bCs/>
          <w:sz w:val="20"/>
          <w:szCs w:val="20"/>
        </w:rPr>
        <w:t>Zamawiającego</w:t>
      </w:r>
      <w:r w:rsidRPr="00A575B0">
        <w:rPr>
          <w:rFonts w:eastAsia="Times New Roman" w:cs="Calibri"/>
          <w:sz w:val="20"/>
          <w:szCs w:val="20"/>
        </w:rPr>
        <w:t xml:space="preserve"> sporządzi szczegółowy protokół inwentaryzacji robót w toku wg stanu na dzień odstąpienia;</w:t>
      </w:r>
    </w:p>
    <w:p w:rsidR="003C0BFC" w:rsidRPr="00A575B0" w:rsidRDefault="003C0BFC" w:rsidP="000C5F6F">
      <w:pPr>
        <w:numPr>
          <w:ilvl w:val="0"/>
          <w:numId w:val="43"/>
        </w:numPr>
        <w:tabs>
          <w:tab w:val="left" w:pos="720"/>
        </w:tabs>
        <w:spacing w:line="276" w:lineRule="auto"/>
        <w:ind w:left="720"/>
        <w:jc w:val="both"/>
        <w:rPr>
          <w:rFonts w:eastAsia="Times New Roman" w:cs="Calibri"/>
          <w:sz w:val="20"/>
          <w:szCs w:val="20"/>
        </w:rPr>
      </w:pPr>
      <w:r w:rsidRPr="00A575B0">
        <w:rPr>
          <w:rFonts w:eastAsia="Times New Roman" w:cs="Calibri"/>
          <w:bCs/>
          <w:sz w:val="20"/>
          <w:szCs w:val="20"/>
        </w:rPr>
        <w:t>Wykonawca</w:t>
      </w:r>
      <w:r w:rsidRPr="00A575B0">
        <w:rPr>
          <w:rFonts w:eastAsia="Times New Roman" w:cs="Calibri"/>
          <w:sz w:val="20"/>
          <w:szCs w:val="20"/>
        </w:rPr>
        <w:t xml:space="preserve"> zabezpieczy przerwane roboty w zakresie obustronnie uzgodnionym, na koszt tej strony, która była powodem odstąpienia od umowy;</w:t>
      </w:r>
    </w:p>
    <w:p w:rsidR="003C0BFC" w:rsidRPr="00A575B0" w:rsidRDefault="003C0BFC" w:rsidP="000C5F6F">
      <w:pPr>
        <w:numPr>
          <w:ilvl w:val="0"/>
          <w:numId w:val="43"/>
        </w:numPr>
        <w:tabs>
          <w:tab w:val="left" w:pos="720"/>
        </w:tabs>
        <w:spacing w:line="276" w:lineRule="auto"/>
        <w:ind w:left="720"/>
        <w:jc w:val="both"/>
        <w:rPr>
          <w:rFonts w:eastAsia="Times New Roman" w:cs="Calibri"/>
          <w:sz w:val="20"/>
          <w:szCs w:val="20"/>
        </w:rPr>
      </w:pPr>
      <w:r w:rsidRPr="00A575B0">
        <w:rPr>
          <w:rFonts w:eastAsia="Times New Roman" w:cs="Calibri"/>
          <w:bCs/>
          <w:sz w:val="20"/>
          <w:szCs w:val="20"/>
        </w:rPr>
        <w:t xml:space="preserve">Wykonawca </w:t>
      </w:r>
      <w:r w:rsidRPr="00A575B0">
        <w:rPr>
          <w:rFonts w:eastAsia="Times New Roman" w:cs="Calibri"/>
          <w:sz w:val="20"/>
          <w:szCs w:val="20"/>
        </w:rPr>
        <w:t>niezwłocznie, ale nie później niż w ciągu 14 dni usunie z placu budowy urządzenia zaplecza przez niego dostarczone lub wniesione.</w:t>
      </w:r>
      <w:r w:rsidRPr="00A575B0">
        <w:rPr>
          <w:rFonts w:eastAsia="Times New Roman" w:cs="Calibri"/>
          <w:bCs/>
          <w:sz w:val="20"/>
          <w:szCs w:val="20"/>
        </w:rPr>
        <w:t xml:space="preserve"> </w:t>
      </w:r>
    </w:p>
    <w:p w:rsidR="00C81431" w:rsidRPr="00522C1E" w:rsidRDefault="003C0BFC" w:rsidP="00522C1E">
      <w:pPr>
        <w:numPr>
          <w:ilvl w:val="2"/>
          <w:numId w:val="35"/>
        </w:numPr>
        <w:spacing w:line="276" w:lineRule="auto"/>
        <w:ind w:left="360" w:hanging="360"/>
        <w:jc w:val="both"/>
        <w:rPr>
          <w:rFonts w:cs="Calibri"/>
          <w:bCs/>
          <w:sz w:val="20"/>
          <w:szCs w:val="20"/>
        </w:rPr>
      </w:pPr>
      <w:r w:rsidRPr="00A575B0">
        <w:rPr>
          <w:rFonts w:cs="Calibri"/>
          <w:sz w:val="20"/>
          <w:szCs w:val="20"/>
        </w:rPr>
        <w:t xml:space="preserve">W razie odstąpienia od umowy z przyczyn niezależnych od </w:t>
      </w:r>
      <w:r w:rsidRPr="00A575B0">
        <w:rPr>
          <w:rFonts w:cs="Calibri"/>
          <w:bCs/>
          <w:sz w:val="20"/>
          <w:szCs w:val="20"/>
        </w:rPr>
        <w:t>Wykonawcy</w:t>
      </w:r>
      <w:r w:rsidRPr="00A575B0">
        <w:rPr>
          <w:rFonts w:cs="Calibri"/>
          <w:sz w:val="20"/>
          <w:szCs w:val="20"/>
        </w:rPr>
        <w:t xml:space="preserve">, </w:t>
      </w:r>
      <w:r w:rsidRPr="00A575B0">
        <w:rPr>
          <w:rFonts w:cs="Calibri"/>
          <w:bCs/>
          <w:sz w:val="20"/>
          <w:szCs w:val="20"/>
        </w:rPr>
        <w:t>Zamawiający</w:t>
      </w:r>
      <w:r w:rsidRPr="00A575B0">
        <w:rPr>
          <w:rFonts w:cs="Calibri"/>
          <w:sz w:val="20"/>
          <w:szCs w:val="20"/>
        </w:rPr>
        <w:t xml:space="preserve"> zobowiązany jest do dokonania odbioru robót wykonanych do dnia odstąpienia od umowy, zapłaty wynagrodzenia za wykonane roboty oraz protokolarnego przejęcia placu budowy.</w:t>
      </w:r>
    </w:p>
    <w:p w:rsidR="003C0BFC" w:rsidRPr="00A575B0" w:rsidRDefault="00485FBC" w:rsidP="00CF42B9">
      <w:pPr>
        <w:spacing w:line="276" w:lineRule="auto"/>
        <w:jc w:val="center"/>
        <w:rPr>
          <w:rFonts w:cs="Calibri"/>
          <w:b/>
          <w:sz w:val="20"/>
          <w:szCs w:val="20"/>
        </w:rPr>
      </w:pPr>
      <w:r>
        <w:rPr>
          <w:rFonts w:cs="Calibri"/>
          <w:b/>
          <w:sz w:val="20"/>
          <w:szCs w:val="20"/>
        </w:rPr>
        <w:t>§ 19</w:t>
      </w:r>
    </w:p>
    <w:p w:rsidR="00C53481" w:rsidRPr="00A575B0" w:rsidRDefault="00C53481" w:rsidP="000C5F6F">
      <w:pPr>
        <w:pStyle w:val="Tekstpodstawowywcity2"/>
        <w:numPr>
          <w:ilvl w:val="1"/>
          <w:numId w:val="34"/>
        </w:numPr>
        <w:spacing w:after="120" w:line="276" w:lineRule="auto"/>
        <w:ind w:left="426" w:hanging="426"/>
        <w:rPr>
          <w:rFonts w:ascii="Calibri" w:hAnsi="Calibri" w:cs="Calibri"/>
          <w:sz w:val="20"/>
        </w:rPr>
      </w:pPr>
      <w:r w:rsidRPr="00A575B0">
        <w:rPr>
          <w:rFonts w:ascii="Calibri" w:hAnsi="Calibri" w:cs="Calibri"/>
          <w:sz w:val="20"/>
        </w:rPr>
        <w:t>W sprawach nieuregulowanych niniejszą umową znajdują zastosowanie przepisy Kodeksu Cywilnego</w:t>
      </w:r>
      <w:r w:rsidRPr="00A575B0">
        <w:rPr>
          <w:rFonts w:ascii="Calibri" w:hAnsi="Calibri" w:cs="Calibri"/>
          <w:b/>
          <w:sz w:val="20"/>
        </w:rPr>
        <w:t>,</w:t>
      </w:r>
      <w:r w:rsidRPr="00A575B0">
        <w:rPr>
          <w:rFonts w:ascii="Calibri" w:hAnsi="Calibri" w:cs="Calibri"/>
          <w:sz w:val="20"/>
        </w:rPr>
        <w:t xml:space="preserve"> ustawy z dnia 11 września 2019 r. Prawo zamówień publicznych (tekst jednolity </w:t>
      </w:r>
      <w:r w:rsidRPr="00A575B0">
        <w:rPr>
          <w:rFonts w:ascii="Calibri" w:hAnsi="Calibri" w:cs="Calibri"/>
          <w:bCs/>
          <w:sz w:val="20"/>
        </w:rPr>
        <w:t>Dz. U. z</w:t>
      </w:r>
      <w:r w:rsidRPr="00A575B0">
        <w:rPr>
          <w:rFonts w:ascii="Calibri" w:hAnsi="Calibri" w:cs="Calibri"/>
          <w:b/>
          <w:bCs/>
          <w:sz w:val="20"/>
        </w:rPr>
        <w:t xml:space="preserve"> </w:t>
      </w:r>
      <w:r w:rsidR="00B92A9C" w:rsidRPr="00A575B0">
        <w:rPr>
          <w:rFonts w:ascii="Calibri" w:hAnsi="Calibri" w:cs="Calibri"/>
          <w:spacing w:val="-4"/>
          <w:sz w:val="20"/>
        </w:rPr>
        <w:t>2021</w:t>
      </w:r>
      <w:r w:rsidRPr="00A575B0">
        <w:rPr>
          <w:rFonts w:ascii="Calibri" w:hAnsi="Calibri" w:cs="Calibri"/>
          <w:spacing w:val="-4"/>
          <w:sz w:val="20"/>
        </w:rPr>
        <w:t xml:space="preserve"> r. poz. </w:t>
      </w:r>
      <w:r w:rsidR="00B92A9C" w:rsidRPr="00A575B0">
        <w:rPr>
          <w:rFonts w:ascii="Calibri" w:hAnsi="Calibri" w:cs="Calibri"/>
          <w:spacing w:val="-4"/>
          <w:sz w:val="20"/>
        </w:rPr>
        <w:t>1129</w:t>
      </w:r>
      <w:r w:rsidRPr="00A575B0">
        <w:rPr>
          <w:rFonts w:ascii="Calibri" w:hAnsi="Calibri" w:cs="Calibri"/>
          <w:spacing w:val="-4"/>
          <w:sz w:val="20"/>
        </w:rPr>
        <w:t xml:space="preserve"> z późn. zm.</w:t>
      </w:r>
      <w:r w:rsidRPr="00A575B0">
        <w:rPr>
          <w:rFonts w:ascii="Calibri" w:hAnsi="Calibri" w:cs="Calibri"/>
          <w:sz w:val="20"/>
        </w:rPr>
        <w:t xml:space="preserve">) oraz inne obowiązujące przepisy prawa. </w:t>
      </w:r>
    </w:p>
    <w:p w:rsidR="00CF42B9" w:rsidRPr="00522C1E" w:rsidRDefault="003C0BFC" w:rsidP="00522C1E">
      <w:pPr>
        <w:numPr>
          <w:ilvl w:val="0"/>
          <w:numId w:val="34"/>
        </w:numPr>
        <w:spacing w:line="276" w:lineRule="auto"/>
        <w:ind w:left="426" w:hanging="426"/>
        <w:jc w:val="both"/>
        <w:rPr>
          <w:rFonts w:eastAsia="Times New Roman" w:cs="Calibri"/>
          <w:sz w:val="20"/>
          <w:szCs w:val="20"/>
        </w:rPr>
      </w:pPr>
      <w:r w:rsidRPr="00A575B0">
        <w:rPr>
          <w:rFonts w:eastAsia="Times New Roman" w:cs="Calibri"/>
          <w:sz w:val="20"/>
          <w:szCs w:val="20"/>
        </w:rPr>
        <w:t>W razie ewentualnych sporów rozstrzygać je będzie Sąd Powszechny właściwy dla siedziby Zamawiającego.</w:t>
      </w:r>
    </w:p>
    <w:p w:rsidR="003C0BFC" w:rsidRPr="00A575B0" w:rsidRDefault="003C0BFC" w:rsidP="00CF42B9">
      <w:pPr>
        <w:spacing w:line="276" w:lineRule="auto"/>
        <w:jc w:val="center"/>
        <w:rPr>
          <w:rFonts w:eastAsia="Times New Roman" w:cs="Calibri"/>
          <w:b/>
          <w:sz w:val="20"/>
          <w:szCs w:val="20"/>
        </w:rPr>
      </w:pPr>
      <w:r w:rsidRPr="00A575B0">
        <w:rPr>
          <w:rFonts w:eastAsia="Times New Roman" w:cs="Calibri"/>
          <w:b/>
          <w:sz w:val="20"/>
          <w:szCs w:val="20"/>
        </w:rPr>
        <w:t>§ 2</w:t>
      </w:r>
      <w:r w:rsidR="00485FBC">
        <w:rPr>
          <w:rFonts w:eastAsia="Times New Roman" w:cs="Calibri"/>
          <w:b/>
          <w:sz w:val="20"/>
          <w:szCs w:val="20"/>
        </w:rPr>
        <w:t>0</w:t>
      </w:r>
    </w:p>
    <w:p w:rsidR="00A45449" w:rsidRPr="00522C1E" w:rsidRDefault="003C0BFC" w:rsidP="00522C1E">
      <w:pPr>
        <w:spacing w:line="276" w:lineRule="auto"/>
        <w:jc w:val="both"/>
        <w:rPr>
          <w:rFonts w:eastAsia="Times New Roman" w:cs="Calibri"/>
          <w:sz w:val="20"/>
          <w:szCs w:val="20"/>
        </w:rPr>
      </w:pPr>
      <w:r w:rsidRPr="00A575B0">
        <w:rPr>
          <w:rFonts w:eastAsia="Times New Roman" w:cs="Calibri"/>
          <w:sz w:val="20"/>
          <w:szCs w:val="20"/>
        </w:rPr>
        <w:t>Wszelkie zmiany treści umowy mogą nastąpić jedynie w formie pisemnej pod rygorem nieważności.</w:t>
      </w:r>
    </w:p>
    <w:p w:rsidR="00A45449" w:rsidRPr="00A575B0" w:rsidRDefault="00A45449" w:rsidP="00CF42B9">
      <w:pPr>
        <w:spacing w:line="276" w:lineRule="auto"/>
        <w:jc w:val="center"/>
        <w:outlineLvl w:val="0"/>
        <w:rPr>
          <w:rFonts w:eastAsia="Times New Roman" w:cs="Calibri"/>
          <w:b/>
          <w:sz w:val="20"/>
          <w:szCs w:val="20"/>
        </w:rPr>
      </w:pPr>
    </w:p>
    <w:p w:rsidR="003C0BFC" w:rsidRPr="00A575B0" w:rsidRDefault="003C0BFC" w:rsidP="00CF42B9">
      <w:pPr>
        <w:spacing w:line="276" w:lineRule="auto"/>
        <w:jc w:val="center"/>
        <w:outlineLvl w:val="0"/>
        <w:rPr>
          <w:rFonts w:eastAsia="Times New Roman" w:cs="Calibri"/>
          <w:b/>
          <w:sz w:val="20"/>
          <w:szCs w:val="20"/>
        </w:rPr>
      </w:pPr>
      <w:r w:rsidRPr="00A575B0">
        <w:rPr>
          <w:rFonts w:eastAsia="Times New Roman" w:cs="Calibri"/>
          <w:b/>
          <w:sz w:val="20"/>
          <w:szCs w:val="20"/>
        </w:rPr>
        <w:t>§ 2</w:t>
      </w:r>
      <w:r w:rsidR="00485FBC">
        <w:rPr>
          <w:rFonts w:eastAsia="Times New Roman" w:cs="Calibri"/>
          <w:b/>
          <w:sz w:val="20"/>
          <w:szCs w:val="20"/>
        </w:rPr>
        <w:t>1</w:t>
      </w:r>
    </w:p>
    <w:p w:rsidR="00BA7BA4" w:rsidRPr="00A575B0" w:rsidRDefault="003C0BFC" w:rsidP="00CF42B9">
      <w:pPr>
        <w:spacing w:line="276" w:lineRule="auto"/>
        <w:jc w:val="both"/>
        <w:rPr>
          <w:rFonts w:eastAsia="Times New Roman" w:cs="Calibri"/>
          <w:sz w:val="20"/>
          <w:szCs w:val="20"/>
        </w:rPr>
      </w:pPr>
      <w:r w:rsidRPr="00A575B0">
        <w:rPr>
          <w:rFonts w:eastAsia="Times New Roman" w:cs="Calibri"/>
          <w:sz w:val="20"/>
          <w:szCs w:val="20"/>
        </w:rPr>
        <w:t xml:space="preserve">Umowa została sporządzona w </w:t>
      </w:r>
      <w:r w:rsidR="00A45449" w:rsidRPr="00A575B0">
        <w:rPr>
          <w:rFonts w:eastAsia="Times New Roman" w:cs="Calibri"/>
          <w:sz w:val="20"/>
          <w:szCs w:val="20"/>
        </w:rPr>
        <w:t>czterech</w:t>
      </w:r>
      <w:r w:rsidRPr="00A575B0">
        <w:rPr>
          <w:rFonts w:eastAsia="Times New Roman" w:cs="Calibri"/>
          <w:sz w:val="20"/>
          <w:szCs w:val="20"/>
        </w:rPr>
        <w:t xml:space="preserve"> jednobrzmiących egzemplarzach, </w:t>
      </w:r>
      <w:r w:rsidR="003F32BC" w:rsidRPr="00A575B0">
        <w:rPr>
          <w:rFonts w:eastAsia="Times New Roman" w:cs="Calibri"/>
          <w:sz w:val="20"/>
          <w:szCs w:val="20"/>
        </w:rPr>
        <w:t>jed</w:t>
      </w:r>
      <w:r w:rsidR="00A45449" w:rsidRPr="00A575B0">
        <w:rPr>
          <w:rFonts w:eastAsia="Times New Roman" w:cs="Calibri"/>
          <w:sz w:val="20"/>
          <w:szCs w:val="20"/>
        </w:rPr>
        <w:t>en</w:t>
      </w:r>
      <w:r w:rsidRPr="00A575B0">
        <w:rPr>
          <w:rFonts w:eastAsia="Times New Roman" w:cs="Calibri"/>
          <w:sz w:val="20"/>
          <w:szCs w:val="20"/>
        </w:rPr>
        <w:t xml:space="preserve"> dla </w:t>
      </w:r>
      <w:r w:rsidR="00A45449" w:rsidRPr="00A575B0">
        <w:rPr>
          <w:rFonts w:eastAsia="Times New Roman" w:cs="Calibri"/>
          <w:sz w:val="20"/>
          <w:szCs w:val="20"/>
        </w:rPr>
        <w:t xml:space="preserve">Wykonawcy i </w:t>
      </w:r>
      <w:r w:rsidR="00924270" w:rsidRPr="00A575B0">
        <w:rPr>
          <w:rFonts w:eastAsia="Times New Roman" w:cs="Calibri"/>
          <w:sz w:val="20"/>
          <w:szCs w:val="20"/>
        </w:rPr>
        <w:t>trz</w:t>
      </w:r>
      <w:r w:rsidR="00A45449" w:rsidRPr="00A575B0">
        <w:rPr>
          <w:rFonts w:eastAsia="Times New Roman" w:cs="Calibri"/>
          <w:sz w:val="20"/>
          <w:szCs w:val="20"/>
        </w:rPr>
        <w:t>y dla Zamawiającego</w:t>
      </w:r>
      <w:r w:rsidRPr="00A575B0">
        <w:rPr>
          <w:rFonts w:eastAsia="Times New Roman" w:cs="Calibri"/>
          <w:sz w:val="20"/>
          <w:szCs w:val="20"/>
        </w:rPr>
        <w:t>.</w:t>
      </w:r>
    </w:p>
    <w:p w:rsidR="003C0BFC" w:rsidRPr="00A575B0" w:rsidRDefault="003C0BFC" w:rsidP="00CF42B9">
      <w:pPr>
        <w:spacing w:line="276" w:lineRule="auto"/>
        <w:jc w:val="center"/>
        <w:rPr>
          <w:rFonts w:eastAsia="Times New Roman" w:cs="Calibri"/>
          <w:b/>
          <w:sz w:val="20"/>
          <w:szCs w:val="20"/>
        </w:rPr>
      </w:pPr>
      <w:r w:rsidRPr="00A575B0">
        <w:rPr>
          <w:rFonts w:eastAsia="Times New Roman" w:cs="Calibri"/>
          <w:b/>
          <w:sz w:val="20"/>
          <w:szCs w:val="20"/>
        </w:rPr>
        <w:t>§ 2</w:t>
      </w:r>
      <w:r w:rsidR="00485FBC">
        <w:rPr>
          <w:rFonts w:eastAsia="Times New Roman" w:cs="Calibri"/>
          <w:b/>
          <w:sz w:val="20"/>
          <w:szCs w:val="20"/>
        </w:rPr>
        <w:t>2</w:t>
      </w:r>
    </w:p>
    <w:p w:rsidR="003C0BFC" w:rsidRPr="00A575B0" w:rsidRDefault="003C0BFC" w:rsidP="00CF42B9">
      <w:pPr>
        <w:spacing w:line="276" w:lineRule="auto"/>
        <w:jc w:val="both"/>
        <w:rPr>
          <w:rFonts w:eastAsia="Times New Roman" w:cs="Calibri"/>
          <w:sz w:val="20"/>
          <w:szCs w:val="20"/>
        </w:rPr>
      </w:pPr>
      <w:r w:rsidRPr="00A575B0">
        <w:rPr>
          <w:rFonts w:eastAsia="Times New Roman" w:cs="Calibri"/>
          <w:sz w:val="20"/>
          <w:szCs w:val="20"/>
        </w:rPr>
        <w:t>Integralną część niniejszej umowy stanowią :</w:t>
      </w:r>
    </w:p>
    <w:p w:rsidR="003C0BFC" w:rsidRPr="00A575B0" w:rsidRDefault="003C0BFC" w:rsidP="000C5F6F">
      <w:pPr>
        <w:numPr>
          <w:ilvl w:val="1"/>
          <w:numId w:val="43"/>
        </w:numPr>
        <w:spacing w:line="276" w:lineRule="auto"/>
        <w:ind w:left="720"/>
        <w:rPr>
          <w:rFonts w:eastAsia="Times New Roman" w:cs="Calibri"/>
          <w:sz w:val="20"/>
          <w:szCs w:val="20"/>
        </w:rPr>
      </w:pPr>
      <w:r w:rsidRPr="00A575B0">
        <w:rPr>
          <w:rFonts w:eastAsia="Times New Roman" w:cs="Calibri"/>
          <w:sz w:val="20"/>
          <w:szCs w:val="20"/>
        </w:rPr>
        <w:t>Specyfikacja warunków zamówienia</w:t>
      </w:r>
      <w:r w:rsidR="009767E5" w:rsidRPr="00A575B0">
        <w:rPr>
          <w:rFonts w:eastAsia="Times New Roman" w:cs="Calibri"/>
          <w:sz w:val="20"/>
          <w:szCs w:val="20"/>
        </w:rPr>
        <w:t xml:space="preserve"> </w:t>
      </w:r>
    </w:p>
    <w:p w:rsidR="00F57760" w:rsidRPr="007B130C" w:rsidRDefault="003C0BFC" w:rsidP="007B130C">
      <w:pPr>
        <w:numPr>
          <w:ilvl w:val="1"/>
          <w:numId w:val="43"/>
        </w:numPr>
        <w:spacing w:line="276" w:lineRule="auto"/>
        <w:ind w:left="720"/>
        <w:rPr>
          <w:rFonts w:eastAsia="Times New Roman" w:cs="Calibri"/>
          <w:sz w:val="20"/>
          <w:szCs w:val="20"/>
        </w:rPr>
      </w:pPr>
      <w:r w:rsidRPr="00A575B0">
        <w:rPr>
          <w:rFonts w:eastAsia="Times New Roman" w:cs="Calibri"/>
          <w:sz w:val="20"/>
          <w:szCs w:val="20"/>
        </w:rPr>
        <w:t>Oferta wykonawcy</w:t>
      </w:r>
    </w:p>
    <w:p w:rsidR="00C02C35" w:rsidRPr="007B130C" w:rsidRDefault="00196CCB" w:rsidP="007B130C">
      <w:pPr>
        <w:numPr>
          <w:ilvl w:val="1"/>
          <w:numId w:val="43"/>
        </w:numPr>
        <w:spacing w:line="276" w:lineRule="auto"/>
        <w:ind w:left="720"/>
        <w:rPr>
          <w:rFonts w:eastAsia="Times New Roman" w:cs="Calibri"/>
          <w:sz w:val="20"/>
          <w:szCs w:val="20"/>
        </w:rPr>
      </w:pPr>
      <w:r w:rsidRPr="00A575B0">
        <w:rPr>
          <w:rFonts w:eastAsia="Times New Roman" w:cs="Calibri"/>
          <w:sz w:val="20"/>
          <w:szCs w:val="20"/>
        </w:rPr>
        <w:t>Harmonogram rzeczowo- finansowy</w:t>
      </w:r>
    </w:p>
    <w:p w:rsidR="00772992" w:rsidRPr="00A575B0" w:rsidRDefault="00772992" w:rsidP="000C5F6F">
      <w:pPr>
        <w:numPr>
          <w:ilvl w:val="1"/>
          <w:numId w:val="43"/>
        </w:numPr>
        <w:spacing w:line="276" w:lineRule="auto"/>
        <w:ind w:left="720"/>
        <w:rPr>
          <w:rFonts w:eastAsia="Times New Roman" w:cs="Calibri"/>
          <w:sz w:val="20"/>
          <w:szCs w:val="20"/>
        </w:rPr>
      </w:pPr>
      <w:r w:rsidRPr="00A575B0">
        <w:rPr>
          <w:rFonts w:eastAsia="Times New Roman" w:cs="Calibri"/>
          <w:sz w:val="20"/>
          <w:szCs w:val="20"/>
        </w:rPr>
        <w:t>Karta gwarancyjna (Gwarancja jakości).</w:t>
      </w:r>
    </w:p>
    <w:p w:rsidR="0021288E" w:rsidRPr="00A575B0" w:rsidRDefault="0021288E" w:rsidP="00CF42B9">
      <w:pPr>
        <w:spacing w:line="276" w:lineRule="auto"/>
        <w:rPr>
          <w:rFonts w:cs="Calibri"/>
          <w:sz w:val="20"/>
          <w:szCs w:val="20"/>
        </w:rPr>
      </w:pPr>
    </w:p>
    <w:p w:rsidR="00A45449" w:rsidRDefault="00A45449" w:rsidP="00CF42B9">
      <w:pPr>
        <w:spacing w:line="276" w:lineRule="auto"/>
        <w:rPr>
          <w:rFonts w:cs="Calibri"/>
          <w:sz w:val="20"/>
          <w:szCs w:val="20"/>
        </w:rPr>
      </w:pPr>
    </w:p>
    <w:p w:rsidR="00522C1E" w:rsidRDefault="00522C1E" w:rsidP="00CF42B9">
      <w:pPr>
        <w:spacing w:line="276" w:lineRule="auto"/>
        <w:rPr>
          <w:rFonts w:cs="Calibri"/>
          <w:sz w:val="20"/>
          <w:szCs w:val="20"/>
        </w:rPr>
      </w:pPr>
    </w:p>
    <w:p w:rsidR="00522C1E" w:rsidRPr="00A575B0" w:rsidRDefault="00522C1E" w:rsidP="00CF42B9">
      <w:pPr>
        <w:spacing w:line="276" w:lineRule="auto"/>
        <w:rPr>
          <w:rFonts w:cs="Calibri"/>
          <w:sz w:val="20"/>
          <w:szCs w:val="20"/>
        </w:rPr>
      </w:pPr>
    </w:p>
    <w:p w:rsidR="00A45449" w:rsidRPr="00A575B0" w:rsidRDefault="00B1730C" w:rsidP="00A45449">
      <w:pPr>
        <w:spacing w:line="276" w:lineRule="auto"/>
        <w:ind w:firstLine="709"/>
        <w:rPr>
          <w:rFonts w:cs="Calibri"/>
          <w:b/>
          <w:bCs/>
          <w:sz w:val="20"/>
          <w:szCs w:val="20"/>
        </w:rPr>
      </w:pPr>
      <w:r w:rsidRPr="00A575B0">
        <w:rPr>
          <w:rFonts w:cs="Calibri"/>
          <w:b/>
          <w:bCs/>
          <w:sz w:val="20"/>
          <w:szCs w:val="20"/>
        </w:rPr>
        <w:t xml:space="preserve">   </w:t>
      </w:r>
      <w:r w:rsidR="00A45449" w:rsidRPr="00A575B0">
        <w:rPr>
          <w:rFonts w:cs="Calibri"/>
          <w:b/>
          <w:bCs/>
          <w:sz w:val="20"/>
          <w:szCs w:val="20"/>
        </w:rPr>
        <w:t>ZAMAWIAJĄCY</w:t>
      </w:r>
      <w:r w:rsidR="00A45449" w:rsidRPr="00A575B0">
        <w:rPr>
          <w:rFonts w:cs="Calibri"/>
          <w:b/>
          <w:bCs/>
          <w:sz w:val="20"/>
          <w:szCs w:val="20"/>
        </w:rPr>
        <w:tab/>
      </w:r>
      <w:r w:rsidR="00A45449" w:rsidRPr="00A575B0">
        <w:rPr>
          <w:rFonts w:cs="Calibri"/>
          <w:b/>
          <w:bCs/>
          <w:sz w:val="20"/>
          <w:szCs w:val="20"/>
        </w:rPr>
        <w:tab/>
      </w:r>
      <w:r w:rsidR="00A45449" w:rsidRPr="00A575B0">
        <w:rPr>
          <w:rFonts w:cs="Calibri"/>
          <w:b/>
          <w:bCs/>
          <w:sz w:val="20"/>
          <w:szCs w:val="20"/>
        </w:rPr>
        <w:tab/>
      </w:r>
      <w:r w:rsidR="00A45449" w:rsidRPr="00A575B0">
        <w:rPr>
          <w:rFonts w:cs="Calibri"/>
          <w:b/>
          <w:bCs/>
          <w:sz w:val="20"/>
          <w:szCs w:val="20"/>
        </w:rPr>
        <w:tab/>
      </w:r>
      <w:r w:rsidR="00A45449" w:rsidRPr="00A575B0">
        <w:rPr>
          <w:rFonts w:cs="Calibri"/>
          <w:b/>
          <w:bCs/>
          <w:sz w:val="20"/>
          <w:szCs w:val="20"/>
        </w:rPr>
        <w:tab/>
      </w:r>
      <w:r w:rsidR="00A45449" w:rsidRPr="00A575B0">
        <w:rPr>
          <w:rFonts w:cs="Calibri"/>
          <w:b/>
          <w:bCs/>
          <w:sz w:val="20"/>
          <w:szCs w:val="20"/>
        </w:rPr>
        <w:tab/>
      </w:r>
      <w:r w:rsidR="00A45449" w:rsidRPr="00A575B0">
        <w:rPr>
          <w:rFonts w:cs="Calibri"/>
          <w:b/>
          <w:bCs/>
          <w:sz w:val="20"/>
          <w:szCs w:val="20"/>
        </w:rPr>
        <w:tab/>
        <w:t>WYKONAWCA</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br w:type="page"/>
      </w:r>
      <w:r w:rsidRPr="00A575B0">
        <w:rPr>
          <w:rFonts w:cs="Calibri"/>
          <w:b/>
          <w:bCs/>
          <w:sz w:val="20"/>
          <w:szCs w:val="20"/>
        </w:rPr>
        <w:lastRenderedPageBreak/>
        <w:t>KARTA GWARANCYJNA</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(gwarancja jakości)</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Zamawiający:</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Dotyczy:</w:t>
      </w:r>
    </w:p>
    <w:p w:rsidR="00D46E54" w:rsidRPr="00A575B0" w:rsidRDefault="00D46E54" w:rsidP="00D46E54">
      <w:pPr>
        <w:autoSpaceDE w:val="0"/>
        <w:autoSpaceDN w:val="0"/>
        <w:adjustRightInd w:val="0"/>
        <w:jc w:val="both"/>
        <w:rPr>
          <w:rFonts w:cs="Calibri"/>
          <w:sz w:val="20"/>
          <w:szCs w:val="20"/>
        </w:rPr>
      </w:pPr>
    </w:p>
    <w:p w:rsidR="00C60BF8" w:rsidRPr="00A575B0" w:rsidRDefault="00C60BF8" w:rsidP="00C60BF8">
      <w:pPr>
        <w:autoSpaceDE w:val="0"/>
        <w:autoSpaceDN w:val="0"/>
        <w:adjustRightInd w:val="0"/>
        <w:jc w:val="center"/>
        <w:rPr>
          <w:rFonts w:cs="Calibri"/>
          <w:b/>
          <w:bCs/>
          <w:sz w:val="20"/>
          <w:szCs w:val="20"/>
        </w:rPr>
      </w:pPr>
      <w:r w:rsidRPr="00A575B0">
        <w:rPr>
          <w:rFonts w:cs="Calibri"/>
          <w:b/>
          <w:bCs/>
          <w:sz w:val="20"/>
          <w:szCs w:val="20"/>
        </w:rPr>
        <w:t>„</w:t>
      </w:r>
      <w:r w:rsidR="0031459D" w:rsidRPr="001F2B80">
        <w:rPr>
          <w:rFonts w:cs="Calibri"/>
          <w:b/>
          <w:bCs/>
          <w:sz w:val="20"/>
          <w:szCs w:val="20"/>
        </w:rPr>
        <w:t>Termomodernizacja kominów i dachu w budynku Zespołu Szkół nr 1 w Jędrzejowie</w:t>
      </w:r>
      <w:r w:rsidR="0031459D" w:rsidRPr="00A575B0">
        <w:rPr>
          <w:rFonts w:cs="Calibri"/>
          <w:b/>
          <w:bCs/>
          <w:sz w:val="20"/>
          <w:szCs w:val="20"/>
        </w:rPr>
        <w:t xml:space="preserve"> </w:t>
      </w:r>
      <w:r w:rsidRPr="00A575B0">
        <w:rPr>
          <w:rFonts w:cs="Calibri"/>
          <w:b/>
          <w:bCs/>
          <w:sz w:val="20"/>
          <w:szCs w:val="20"/>
        </w:rPr>
        <w:t>”</w:t>
      </w:r>
    </w:p>
    <w:p w:rsidR="00C60BF8" w:rsidRPr="00A575B0" w:rsidRDefault="00C60BF8" w:rsidP="00D46E54">
      <w:pPr>
        <w:autoSpaceDE w:val="0"/>
        <w:autoSpaceDN w:val="0"/>
        <w:adjustRightInd w:val="0"/>
        <w:jc w:val="both"/>
        <w:rPr>
          <w:rFonts w:cs="Calibri"/>
          <w:b/>
          <w:bCs/>
          <w:sz w:val="20"/>
          <w:szCs w:val="20"/>
        </w:rPr>
      </w:pP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Gwarantem jest Wykonawca: ……………………………………………..………</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Uprawnionym z tytułu gwarancji jest: ………………………………………………………………..</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 1</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Przedmiot i termin gwarancji</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1. Niniejsza gwarancja obejmuje Roboty wykonane na podstawie umowy nr …………. z dnia ……….</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2. Gwarantem jest Wykonawca (lub każdy z członków konsorcjum na zasadzie solidarnej odpowiedzialności)</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3. Gwarant odpowiada wobec Zamawiającego z tytułu niniejszej karty Gwarancyjnej za cały pr</w:t>
      </w:r>
      <w:r w:rsidR="00485FBC">
        <w:rPr>
          <w:rFonts w:cs="Calibri"/>
          <w:sz w:val="20"/>
          <w:szCs w:val="20"/>
        </w:rPr>
        <w:t>zedmiot Umowy</w:t>
      </w:r>
      <w:r w:rsidRPr="00A575B0">
        <w:rPr>
          <w:rFonts w:cs="Calibri"/>
          <w:sz w:val="20"/>
          <w:szCs w:val="20"/>
        </w:rPr>
        <w:t>. Gwarant jest odpowiedzialny wobec Zamawiającego za realizację wszystkich zobowiązań, o których mowa w § 2 ust. 2.</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 xml:space="preserve">4. Termin gwarancji rozpoczyna się od daty podpisania protokołu końcowego odbioru robót </w:t>
      </w:r>
      <w:proofErr w:type="spellStart"/>
      <w:r w:rsidRPr="00A575B0">
        <w:rPr>
          <w:rFonts w:cs="Calibri"/>
          <w:sz w:val="20"/>
          <w:szCs w:val="20"/>
        </w:rPr>
        <w:t>dn</w:t>
      </w:r>
      <w:proofErr w:type="spellEnd"/>
      <w:r w:rsidRPr="00A575B0">
        <w:rPr>
          <w:rFonts w:cs="Calibri"/>
          <w:sz w:val="20"/>
          <w:szCs w:val="20"/>
        </w:rPr>
        <w:t>……………. i trwa ………. miesięcy, zgodnie z oświadczeniem wykonawcy złożonym w ofercie.</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5. Ilekroć w niniejszej Karcie Gwarancyjnej jest mowa o wadzie należy przez to rozumieć wadę fizyczną, o której mowa w art. 556 k.c.</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 2</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Obowiązki i uprawnienia stron</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1. W przypadku wystąpienia jakiejkolwiek wady (usterki) w przedmiocie Umowy Zamawiający jest uprawniony do:</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a) żądania usunięcia wady przedmiotu Umowy, a w przypadku, gdy dana rzecz wchodząca w zakres przedmiotu Umowy była już dwukrotnie naprawiana do żądania wymiany tej rzeczy na nową, wolną od wad;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b) wskazania trybu usunięcia wady/wymiany rzeczy na wolną od wad;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c) żądania od Gwaranta odszkodowania (obejmującego zarówno poniesione straty jak i utracone korzyści), jakiej doznał Zamawiający lub osoby trzecie na skutek wystąpienia wad;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d) żądania od Gwaranta kary umownej za nieterminowe usunięcie wad/wymianę rzeczy na wolna od wad w wysokości 0,1 % ceny ofertowej brutto (włącznie z VAT) określonej w umowie nr ……………… z dnia ……………..za każdy dzień zwłoki.</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e) żądania od Gwaranta odszkodowania za nieterminowe usunięcia wad/wymianę rzeczy na wolne od wad w wysokości przewyższającej kwotę kary umownej, o której mowa w lit. 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2. W przypadku wystąpienia jakiejkolwiek wady w przedmiocie Umowy Gwarant jest zobowiązany, zależnie od żądania Zamawiającego (przy czym żądania te w zależności od przypadku mogą wystąpić łącznie lub samodzielnie) do:</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a) terminowego spełnienia żądania Zamawiającego dotyczącego usunięcia wady, przy czym usunięcie wady może nastąpić również poprzez wymianę rzeczy wchodzącej w zakres przedmiotu Umowy na wolną od wad;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b) terminowego spełnienia żądania Zamawiającego dotyczącego wymiany rzeczy na wolną od wad;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c) zapłaty odszkodowania, o którym mowa w ust.1 lit c);</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d) zapłaty kary umownej, o której mowa w ust.1 lit. 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e) zapłaty odszkodowania, o którym mowa w ust. 1 lit. e).</w:t>
      </w:r>
    </w:p>
    <w:p w:rsidR="00D46E54" w:rsidRDefault="00D46E54" w:rsidP="00D46E54">
      <w:pPr>
        <w:autoSpaceDE w:val="0"/>
        <w:autoSpaceDN w:val="0"/>
        <w:adjustRightInd w:val="0"/>
        <w:jc w:val="both"/>
        <w:rPr>
          <w:rFonts w:cs="Calibri"/>
          <w:sz w:val="20"/>
          <w:szCs w:val="20"/>
        </w:rPr>
      </w:pPr>
      <w:r w:rsidRPr="00A575B0">
        <w:rPr>
          <w:rFonts w:cs="Calibri"/>
          <w:sz w:val="20"/>
          <w:szCs w:val="20"/>
        </w:rPr>
        <w:t>3. Ilekroć w dalszych postanowieniach jest mowa o „usunięciu wady” należy przez to rozumieć również wymianę rzeczy wchodzących w zakres przedmiotu Umowy na wolną od wad.</w:t>
      </w:r>
    </w:p>
    <w:p w:rsidR="00485FBC" w:rsidRPr="00A575B0" w:rsidRDefault="00485FBC" w:rsidP="00D46E54">
      <w:pPr>
        <w:autoSpaceDE w:val="0"/>
        <w:autoSpaceDN w:val="0"/>
        <w:adjustRightInd w:val="0"/>
        <w:jc w:val="both"/>
        <w:rPr>
          <w:rFonts w:cs="Calibri"/>
          <w:sz w:val="20"/>
          <w:szCs w:val="20"/>
        </w:rPr>
      </w:pP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 3</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Przeglądy gwarancyjne</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1. Komisyjny przegląd gwarancyjny powinien odbyć się przed upływem okresu gwarancji, co najmniej raz.</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2. Zamawiający nie ponosi żadnych dodatkowych kosztów z tytułu przeglądów gwarancyjnych w okresie obowiązywania gwarancji.</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3. Datę, godzinę i miejsce dokonania przeglądu gwarancyjnego wyznacza Zamawiający, zawiadamiając o nim Gwaranta na piśmie, z co najmniej 7 dniowym wyprzedzeniem.</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4. W skład komisji przeglądowej będą wchodziły, co najmniej 2 osoby wyznaczone przez Zamawiającego oraz co najmniej 1 osobę wyznaczoną przez Gwaranta.</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5. Jeżeli Gwarant został prawidłowo zawiadomiony o terminie i miejscu dokonania przeglądu gwarancyjnego, niestawienie się jego przedstawicieli nie wpłynie na ważność i skuteczność ustaleń dokonanych przez komisję przeglądową.</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6. Z każdego przeglądu gwarancyjnego sporządza się szczegółowy Protokół Przeglądu Gwarancyjnego, w co najmniej dwóch egzemplarzach, po jednym dla Zamawiającego i dla Gwaranta. W przypadku nieobecności przedstawicieli Gwaranta, Zamawiający niezwłocznie przesyła Gwarantowi jeden egzemplarz Protokołu Przeglądu.</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lastRenderedPageBreak/>
        <w:t>§ 4</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Wezwanie do usunięcia wad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W przypadku ujawnienia wady w czasie innym niż podczas przeglądu gwarancyjnego, Zamawiający niezwłocznie, lecz nie później niż w ciągu 90 dni od ujawnienia wady, zawiadomi na piśmie o niej Gwaranta, równocześnie wzywając go do usunięcia ujawnionej wady w odpowiednim trybie;</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1) Zwykłym, o którym mowa w § 5 ust. 1, lub</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2) Awaryjnym, o którym mowa w § 5 ust. 3.</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 5</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Tryby usuwania wad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1. Gwarant obowiązany jest przystąpić do usuwania ujawnionej wady w ciągu 7 dni od daty otrzymania wezwania, o którym mowa w § 4 lub daty sporządzenia Protokołu Przeglądu Gwarancyjnego. Termin usuwania wad nie może być dłuższy niż 30 dni od daty przystąpienia do usuwania awarii (tryb zwykły).</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2. Usunięcie wad uważa się za skuteczne z chwilą odbioru przez Zamawiającego prac związanych z usuwania wad.</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3. W przypadku, kiedy ujawniona wada ogranicza lub uniemożliwia działanie części lub całości przedmiotu Umowy, a także, gdy ujawniona wada może skutkować zagrożeniem dla życia lub zdrowia ludzi, zanieczyszczeniem środowiska, wystąpieniem niepowetowanej szkody dla Zamawiającego lub osób trzecich, jak również w innych przypadkach niecierpiących zwłoki awaria zostanie usunięta przez Wykonawcę w ciągu 48 godzin. Wykonawca zostanie powiadomiony o takiej awarii w ciągu 12 godzin od jej wystąpienia (tryb awaryjny).</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4. Strony mogą ustanowić osobne porozumienie o usuwaniu wad w trybie awaryjnym przez służby Użytkownika na koszt Wykonawcy.</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 6</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Komunikacja</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1. Wszelka komunikacja pomiędzy stronami wymaga zachowania formy pisemnej.</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2. Komunikacja za pomocą faksu, e-maila będzie uważana za prowadzoną w formie pisemnej, o ile treść zostanie niezwłocznie potwierdzona na piśmie, tj. poprzez nadanie w dniu wysłania faksu, e-maila, listu potwierdzającego treść faksu lub e-mail. Data otrzymania tak potwierdzonego faksu, e-maila, będzie uważana za datę otrzymania pisma.</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3. Wszelkie pisma skierowane do Gwaranta należy wysyłać na adres: ………………………</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4. Wszelkie pisma skierowane do Zamawiającego należy wysyłać na adres: ……………………………….</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5. O zmianach w danych teleadresowych, o których mowa w ust. 3 i 4 strony obowiązane są informować się niezwłocznie, nie później niż 7 dni od chwili zaistnienia zmian, pod rygorem uznania wysłania korespondencji pod ostatnio znany adres za skutecznie doręczony.</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6. Gwarant jest obowiązany w terminie 7 dni od daty złożenia wniosku o upadłość lub likwidację powiadomić na piśmie o tym fakcie Zamawiającego.</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 7</w:t>
      </w:r>
    </w:p>
    <w:p w:rsidR="00D46E54" w:rsidRPr="00A575B0" w:rsidRDefault="00D46E54" w:rsidP="00D46E54">
      <w:pPr>
        <w:autoSpaceDE w:val="0"/>
        <w:autoSpaceDN w:val="0"/>
        <w:adjustRightInd w:val="0"/>
        <w:jc w:val="center"/>
        <w:rPr>
          <w:rFonts w:cs="Calibri"/>
          <w:b/>
          <w:bCs/>
          <w:sz w:val="20"/>
          <w:szCs w:val="20"/>
        </w:rPr>
      </w:pPr>
      <w:r w:rsidRPr="00A575B0">
        <w:rPr>
          <w:rFonts w:cs="Calibri"/>
          <w:b/>
          <w:bCs/>
          <w:sz w:val="20"/>
          <w:szCs w:val="20"/>
        </w:rPr>
        <w:t>Postanowienia końcowe</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1. W sprawach nieuregulowanych zastosowanie mają odpowiednie przepisy prawa polskiego, w szczególności kodeksu cywilnego.</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2. Integralną częścią niniejszej Karty Gwarancyjnej jest umowa nr ……………… z dnia …………….. oraz inne dokumenty będące integralną częścią Umowy, w zakresie, w jakim określają one przedmiot Umowy oraz cenę ofertową (łącznie z podatkiem od towarów i usług).</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3. Wszelkie zmiany niniejszej Karty Gwarancyjnej wymagają formy pisemnej pod rygorem nieważności.</w:t>
      </w:r>
    </w:p>
    <w:p w:rsidR="00D46E54" w:rsidRPr="00A575B0" w:rsidRDefault="00D46E54" w:rsidP="00D46E54">
      <w:pPr>
        <w:autoSpaceDE w:val="0"/>
        <w:autoSpaceDN w:val="0"/>
        <w:adjustRightInd w:val="0"/>
        <w:jc w:val="both"/>
        <w:rPr>
          <w:rFonts w:cs="Calibri"/>
          <w:sz w:val="20"/>
          <w:szCs w:val="20"/>
        </w:rPr>
      </w:pPr>
      <w:r w:rsidRPr="00A575B0">
        <w:rPr>
          <w:rFonts w:cs="Calibri"/>
          <w:sz w:val="20"/>
          <w:szCs w:val="20"/>
        </w:rPr>
        <w:t>4. Niniejszą kartę Gwarancyjną sporządzono w dwóch egzemplarzach na prawach oryginału, po jednym dla każdej ze stron.</w:t>
      </w:r>
    </w:p>
    <w:p w:rsidR="00485FBC" w:rsidRDefault="00485FBC" w:rsidP="00D46E54">
      <w:pPr>
        <w:autoSpaceDE w:val="0"/>
        <w:autoSpaceDN w:val="0"/>
        <w:adjustRightInd w:val="0"/>
        <w:jc w:val="right"/>
        <w:rPr>
          <w:rFonts w:cs="Calibri"/>
          <w:sz w:val="20"/>
          <w:szCs w:val="20"/>
        </w:rPr>
      </w:pPr>
    </w:p>
    <w:p w:rsidR="00485FBC" w:rsidRDefault="00485FBC" w:rsidP="00D46E54">
      <w:pPr>
        <w:autoSpaceDE w:val="0"/>
        <w:autoSpaceDN w:val="0"/>
        <w:adjustRightInd w:val="0"/>
        <w:jc w:val="right"/>
        <w:rPr>
          <w:rFonts w:cs="Calibri"/>
          <w:sz w:val="20"/>
          <w:szCs w:val="20"/>
        </w:rPr>
      </w:pPr>
    </w:p>
    <w:p w:rsidR="00D46E54" w:rsidRPr="00A575B0" w:rsidRDefault="00D46E54" w:rsidP="00D46E54">
      <w:pPr>
        <w:autoSpaceDE w:val="0"/>
        <w:autoSpaceDN w:val="0"/>
        <w:adjustRightInd w:val="0"/>
        <w:jc w:val="right"/>
        <w:rPr>
          <w:rFonts w:cs="Calibri"/>
          <w:sz w:val="20"/>
          <w:szCs w:val="20"/>
        </w:rPr>
      </w:pPr>
      <w:r w:rsidRPr="00A575B0">
        <w:rPr>
          <w:rFonts w:cs="Calibri"/>
          <w:sz w:val="20"/>
          <w:szCs w:val="20"/>
        </w:rPr>
        <w:t>WYKONAWCA (GWARANT):</w:t>
      </w:r>
    </w:p>
    <w:p w:rsidR="00D46E54" w:rsidRPr="00A575B0" w:rsidRDefault="00D46E54" w:rsidP="00D46E54">
      <w:pPr>
        <w:autoSpaceDE w:val="0"/>
        <w:autoSpaceDN w:val="0"/>
        <w:adjustRightInd w:val="0"/>
        <w:jc w:val="right"/>
        <w:rPr>
          <w:rFonts w:cs="Calibri"/>
          <w:sz w:val="20"/>
          <w:szCs w:val="20"/>
        </w:rPr>
      </w:pPr>
    </w:p>
    <w:p w:rsidR="00D46E54" w:rsidRPr="00A575B0" w:rsidRDefault="00D46E54" w:rsidP="00D46E54">
      <w:pPr>
        <w:autoSpaceDE w:val="0"/>
        <w:autoSpaceDN w:val="0"/>
        <w:adjustRightInd w:val="0"/>
        <w:jc w:val="right"/>
        <w:rPr>
          <w:rFonts w:cs="Calibri"/>
          <w:sz w:val="20"/>
          <w:szCs w:val="20"/>
        </w:rPr>
      </w:pPr>
      <w:r w:rsidRPr="00A575B0">
        <w:rPr>
          <w:rFonts w:cs="Calibri"/>
          <w:sz w:val="20"/>
          <w:szCs w:val="20"/>
        </w:rPr>
        <w:t>.........................................................................</w:t>
      </w:r>
    </w:p>
    <w:p w:rsidR="00D46E54" w:rsidRPr="00A575B0" w:rsidRDefault="00D46E54" w:rsidP="00D46E54">
      <w:pPr>
        <w:autoSpaceDE w:val="0"/>
        <w:autoSpaceDN w:val="0"/>
        <w:adjustRightInd w:val="0"/>
        <w:jc w:val="right"/>
        <w:rPr>
          <w:rFonts w:cs="Calibri"/>
          <w:sz w:val="20"/>
          <w:szCs w:val="20"/>
        </w:rPr>
      </w:pPr>
      <w:r w:rsidRPr="00A575B0">
        <w:rPr>
          <w:rFonts w:cs="Calibri"/>
          <w:sz w:val="20"/>
          <w:szCs w:val="20"/>
        </w:rPr>
        <w:t>(podpisy i pieczęć osób upoważnionych do</w:t>
      </w:r>
    </w:p>
    <w:p w:rsidR="00D46E54" w:rsidRPr="00A575B0" w:rsidRDefault="00D46E54" w:rsidP="00D46E54">
      <w:pPr>
        <w:spacing w:after="160" w:line="259" w:lineRule="auto"/>
        <w:jc w:val="right"/>
        <w:rPr>
          <w:rFonts w:cs="Calibri"/>
          <w:sz w:val="20"/>
          <w:szCs w:val="20"/>
        </w:rPr>
      </w:pPr>
      <w:r w:rsidRPr="00A575B0">
        <w:rPr>
          <w:rFonts w:cs="Calibri"/>
          <w:sz w:val="20"/>
          <w:szCs w:val="20"/>
        </w:rPr>
        <w:t>reprezentacji)</w:t>
      </w:r>
    </w:p>
    <w:sectPr w:rsidR="00D46E54" w:rsidRPr="00A575B0" w:rsidSect="00C0113C">
      <w:footnotePr>
        <w:pos w:val="beneathText"/>
      </w:footnotePr>
      <w:pgSz w:w="11906" w:h="16838"/>
      <w:pgMar w:top="851" w:right="1134" w:bottom="907" w:left="124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2A9" w:rsidRDefault="00C062A9">
      <w:r>
        <w:separator/>
      </w:r>
    </w:p>
  </w:endnote>
  <w:endnote w:type="continuationSeparator" w:id="0">
    <w:p w:rsidR="00C062A9" w:rsidRDefault="00C062A9">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MyriadPro-Regular">
    <w:altName w:val="Times New Roman"/>
    <w:panose1 w:val="020B0503030403020204"/>
    <w:charset w:val="00"/>
    <w:family w:val="auto"/>
    <w:pitch w:val="default"/>
    <w:sig w:usb0="00000000" w:usb1="00000000" w:usb2="00000000" w:usb3="00000000" w:csb0="00000000" w:csb1="00000000"/>
  </w:font>
  <w:font w:name="MyriadPro-Bold">
    <w:altName w:val="Times New Roman"/>
    <w:panose1 w:val="020B0703030403020204"/>
    <w:charset w:val="00"/>
    <w:family w:val="auto"/>
    <w:pitch w:val="default"/>
    <w:sig w:usb0="00000000" w:usb1="00000000" w:usb2="00000000" w:usb3="00000000" w:csb0="00000000" w:csb1="00000000"/>
  </w:font>
  <w:font w:name="MyriadPro-It">
    <w:altName w:val="Times New Roman"/>
    <w:charset w:val="00"/>
    <w:family w:val="auto"/>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sig w:usb0="00000000" w:usb1="00000000" w:usb2="00000000" w:usb3="00000000" w:csb0="00000000" w:csb1="00000000"/>
  </w:font>
  <w:font w:name="Mangal">
    <w:panose1 w:val="02040503050203030202"/>
    <w:charset w:val="01"/>
    <w:family w:val="roman"/>
    <w:notTrueType/>
    <w:pitch w:val="variable"/>
    <w:sig w:usb0="00002000" w:usb1="00000000" w:usb2="00000000" w:usb3="00000000" w:csb0="00000000" w:csb1="00000000"/>
  </w:font>
  <w:font w:name="Franklin Gothic Book">
    <w:panose1 w:val="020B0503020102020204"/>
    <w:charset w:val="EE"/>
    <w:family w:val="swiss"/>
    <w:pitch w:val="variable"/>
    <w:sig w:usb0="00000287" w:usb1="00000000" w:usb2="00000000" w:usb3="00000000" w:csb0="0000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2A9" w:rsidRDefault="00C062A9">
      <w:r>
        <w:separator/>
      </w:r>
    </w:p>
  </w:footnote>
  <w:footnote w:type="continuationSeparator" w:id="0">
    <w:p w:rsidR="00C062A9" w:rsidRDefault="00C062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1">
    <w:nsid w:val="00000009"/>
    <w:multiLevelType w:val="singleLevel"/>
    <w:tmpl w:val="4770F478"/>
    <w:name w:val="WW8Num8"/>
    <w:lvl w:ilvl="0">
      <w:start w:val="1"/>
      <w:numFmt w:val="decimal"/>
      <w:lvlText w:val="%1."/>
      <w:lvlJc w:val="left"/>
      <w:pPr>
        <w:tabs>
          <w:tab w:val="num" w:pos="-360"/>
        </w:tabs>
        <w:ind w:left="480" w:hanging="480"/>
      </w:pPr>
      <w:rPr>
        <w:rFonts w:ascii="Cambria" w:hAnsi="Cambria" w:cs="Arial" w:hint="default"/>
        <w:b w:val="0"/>
        <w:sz w:val="20"/>
        <w:szCs w:val="20"/>
      </w:rPr>
    </w:lvl>
  </w:abstractNum>
  <w:abstractNum w:abstractNumId="2">
    <w:nsid w:val="0000000A"/>
    <w:multiLevelType w:val="singleLevel"/>
    <w:tmpl w:val="A030E424"/>
    <w:name w:val="WW8Num10"/>
    <w:lvl w:ilvl="0">
      <w:start w:val="1"/>
      <w:numFmt w:val="decimal"/>
      <w:lvlText w:val="%1."/>
      <w:lvlJc w:val="left"/>
      <w:pPr>
        <w:tabs>
          <w:tab w:val="num" w:pos="1306"/>
        </w:tabs>
        <w:ind w:left="1306" w:hanging="360"/>
      </w:pPr>
      <w:rPr>
        <w:rFonts w:ascii="Arial" w:hAnsi="Arial" w:cs="Arial" w:hint="default"/>
        <w:b w:val="0"/>
        <w:color w:val="auto"/>
        <w:sz w:val="20"/>
        <w:szCs w:val="20"/>
      </w:rPr>
    </w:lvl>
  </w:abstractNum>
  <w:abstractNum w:abstractNumId="3">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4">
    <w:nsid w:val="00000023"/>
    <w:multiLevelType w:val="singleLevel"/>
    <w:tmpl w:val="00000023"/>
    <w:name w:val="WW8Num36"/>
    <w:lvl w:ilvl="0">
      <w:start w:val="1"/>
      <w:numFmt w:val="decimal"/>
      <w:lvlText w:val="%1)"/>
      <w:lvlJc w:val="left"/>
      <w:pPr>
        <w:tabs>
          <w:tab w:val="num" w:pos="0"/>
        </w:tabs>
        <w:ind w:left="1428" w:hanging="360"/>
      </w:pPr>
    </w:lvl>
  </w:abstractNum>
  <w:abstractNum w:abstractNumId="5">
    <w:nsid w:val="00000024"/>
    <w:multiLevelType w:val="singleLevel"/>
    <w:tmpl w:val="00000024"/>
    <w:name w:val="WW8Num37"/>
    <w:lvl w:ilvl="0">
      <w:start w:val="7"/>
      <w:numFmt w:val="decimal"/>
      <w:lvlText w:val="%1."/>
      <w:lvlJc w:val="left"/>
      <w:pPr>
        <w:tabs>
          <w:tab w:val="num" w:pos="0"/>
        </w:tabs>
        <w:ind w:left="720" w:hanging="360"/>
      </w:pPr>
      <w:rPr>
        <w:rFonts w:hint="default"/>
      </w:rPr>
    </w:lvl>
  </w:abstractNum>
  <w:abstractNum w:abstractNumId="6">
    <w:nsid w:val="00000025"/>
    <w:multiLevelType w:val="multilevel"/>
    <w:tmpl w:val="00000025"/>
    <w:name w:val="WW8Num38"/>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5F83AFD"/>
    <w:multiLevelType w:val="multilevel"/>
    <w:tmpl w:val="59B27832"/>
    <w:styleLink w:val="WW8Num16"/>
    <w:lvl w:ilvl="0">
      <w:start w:val="1"/>
      <w:numFmt w:val="decimal"/>
      <w:lvlText w:val="%1."/>
      <w:lvlJc w:val="left"/>
      <w:rPr>
        <w:rFonts w:ascii="Arial" w:hAnsi="Arial" w:cs="Arial"/>
        <w:sz w:val="18"/>
        <w:szCs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
    <w:nsid w:val="06A638E3"/>
    <w:multiLevelType w:val="multilevel"/>
    <w:tmpl w:val="4FBE8324"/>
    <w:lvl w:ilvl="0">
      <w:start w:val="2"/>
      <w:numFmt w:val="decimal"/>
      <w:lvlText w:val="%1."/>
      <w:lvlJc w:val="left"/>
      <w:rPr>
        <w:rFonts w:ascii="Cambria" w:eastAsia="Arial Unicode MS" w:hAnsi="Cambria" w:cs="Arial Unicode MS" w:hint="default"/>
        <w:bCs/>
        <w:sz w:val="20"/>
        <w:szCs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079470F1"/>
    <w:multiLevelType w:val="hybridMultilevel"/>
    <w:tmpl w:val="66AE889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A5F152C"/>
    <w:multiLevelType w:val="multilevel"/>
    <w:tmpl w:val="D3C8315E"/>
    <w:styleLink w:val="WW8Num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2">
    <w:nsid w:val="0C6E0A0B"/>
    <w:multiLevelType w:val="hybridMultilevel"/>
    <w:tmpl w:val="0434B7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0DF820F7"/>
    <w:multiLevelType w:val="hybridMultilevel"/>
    <w:tmpl w:val="95684758"/>
    <w:lvl w:ilvl="0" w:tplc="DBDC1724">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50C2618"/>
    <w:multiLevelType w:val="hybridMultilevel"/>
    <w:tmpl w:val="362A634C"/>
    <w:lvl w:ilvl="0" w:tplc="04150011">
      <w:start w:val="1"/>
      <w:numFmt w:val="decimal"/>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15">
    <w:nsid w:val="164747E2"/>
    <w:multiLevelType w:val="hybridMultilevel"/>
    <w:tmpl w:val="008420EC"/>
    <w:lvl w:ilvl="0" w:tplc="0D001B56">
      <w:start w:val="6"/>
      <w:numFmt w:val="decimal"/>
      <w:lvlText w:val="%1)"/>
      <w:lvlJc w:val="left"/>
      <w:pPr>
        <w:ind w:left="1487" w:hanging="360"/>
      </w:pPr>
      <w:rPr>
        <w:rFonts w:hint="default"/>
      </w:rPr>
    </w:lvl>
    <w:lvl w:ilvl="1" w:tplc="0D001B56">
      <w:start w:val="6"/>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7554085"/>
    <w:multiLevelType w:val="hybridMultilevel"/>
    <w:tmpl w:val="ED3CCBFC"/>
    <w:lvl w:ilvl="0" w:tplc="362CB0FE">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0C84399"/>
    <w:multiLevelType w:val="multilevel"/>
    <w:tmpl w:val="9744B100"/>
    <w:styleLink w:val="WW8Num3"/>
    <w:lvl w:ilvl="0">
      <w:start w:val="1"/>
      <w:numFmt w:val="lowerLetter"/>
      <w:lvlText w:val="%1)"/>
      <w:lvlJc w:val="left"/>
      <w:rPr>
        <w:rFonts w:ascii="Verdana" w:eastAsia="Arial Unicode MS" w:hAnsi="Verdana" w:cs="Arial Unicode MS"/>
        <w:sz w:val="18"/>
        <w:szCs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8">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1BB2A90"/>
    <w:multiLevelType w:val="hybridMultilevel"/>
    <w:tmpl w:val="FDB255F2"/>
    <w:lvl w:ilvl="0" w:tplc="6096DEAE">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201261D"/>
    <w:multiLevelType w:val="hybridMultilevel"/>
    <w:tmpl w:val="D848D416"/>
    <w:lvl w:ilvl="0" w:tplc="23443F3C">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2344B36"/>
    <w:multiLevelType w:val="hybridMultilevel"/>
    <w:tmpl w:val="D2F479CE"/>
    <w:lvl w:ilvl="0" w:tplc="76FC2C04">
      <w:start w:val="1"/>
      <w:numFmt w:val="decimal"/>
      <w:lvlText w:val="%1."/>
      <w:lvlJc w:val="left"/>
      <w:pPr>
        <w:ind w:left="720" w:hanging="360"/>
      </w:pPr>
      <w:rPr>
        <w:rFonts w:hint="default"/>
        <w:b w:val="0"/>
      </w:rPr>
    </w:lvl>
    <w:lvl w:ilvl="1" w:tplc="D5CCACB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4CC5414"/>
    <w:multiLevelType w:val="multilevel"/>
    <w:tmpl w:val="AAC83502"/>
    <w:lvl w:ilvl="0">
      <w:start w:val="1"/>
      <w:numFmt w:val="lowerLetter"/>
      <w:lvlText w:val="%1)"/>
      <w:lvlJc w:val="left"/>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23">
    <w:nsid w:val="26705EC8"/>
    <w:multiLevelType w:val="hybridMultilevel"/>
    <w:tmpl w:val="518A7834"/>
    <w:lvl w:ilvl="0" w:tplc="EF820CA6">
      <w:start w:val="1"/>
      <w:numFmt w:val="decimal"/>
      <w:lvlText w:val="%1."/>
      <w:lvlJc w:val="left"/>
      <w:pPr>
        <w:tabs>
          <w:tab w:val="num" w:pos="1080"/>
        </w:tabs>
        <w:ind w:left="1080" w:hanging="360"/>
      </w:pPr>
      <w:rPr>
        <w:rFonts w:ascii="Cambria" w:hAnsi="Cambria" w:cs="Tahom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92F196C"/>
    <w:multiLevelType w:val="multilevel"/>
    <w:tmpl w:val="698CA4CA"/>
    <w:numStyleLink w:val="WW8Num15"/>
  </w:abstractNum>
  <w:abstractNum w:abstractNumId="25">
    <w:nsid w:val="2C560F94"/>
    <w:multiLevelType w:val="hybridMultilevel"/>
    <w:tmpl w:val="C8D64CDE"/>
    <w:lvl w:ilvl="0" w:tplc="A25C34D0">
      <w:start w:val="1"/>
      <w:numFmt w:val="decimal"/>
      <w:lvlText w:val="%1)"/>
      <w:lvlJc w:val="left"/>
      <w:pPr>
        <w:tabs>
          <w:tab w:val="num" w:pos="1560"/>
        </w:tabs>
        <w:ind w:left="1520" w:hanging="3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FEE7FB1"/>
    <w:multiLevelType w:val="multilevel"/>
    <w:tmpl w:val="0E2874C8"/>
    <w:styleLink w:val="WW8Num37"/>
    <w:lvl w:ilvl="0">
      <w:start w:val="1"/>
      <w:numFmt w:val="lowerLetter"/>
      <w:lvlText w:val="%1)"/>
      <w:lvlJc w:val="left"/>
      <w:rPr>
        <w:sz w:val="18"/>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7">
    <w:nsid w:val="36047A6F"/>
    <w:multiLevelType w:val="multilevel"/>
    <w:tmpl w:val="97FE6000"/>
    <w:styleLink w:val="WW8Num34"/>
    <w:lvl w:ilvl="0">
      <w:start w:val="1"/>
      <w:numFmt w:val="decimal"/>
      <w:lvlText w:val="%1)"/>
      <w:lvlJc w:val="left"/>
      <w:rPr>
        <w:rFonts w:hint="default"/>
        <w:bCs/>
        <w:sz w:val="18"/>
        <w:szCs w:val="1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8">
    <w:nsid w:val="37B43755"/>
    <w:multiLevelType w:val="multilevel"/>
    <w:tmpl w:val="DAD83DFE"/>
    <w:styleLink w:val="WW8Num12"/>
    <w:lvl w:ilvl="0">
      <w:start w:val="1"/>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29">
    <w:nsid w:val="37C37732"/>
    <w:multiLevelType w:val="multilevel"/>
    <w:tmpl w:val="1ED4EB10"/>
    <w:styleLink w:val="WW8Num22"/>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30">
    <w:nsid w:val="39A76F5D"/>
    <w:multiLevelType w:val="hybridMultilevel"/>
    <w:tmpl w:val="AFFAAACC"/>
    <w:lvl w:ilvl="0" w:tplc="6242F5A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nsid w:val="3A97780B"/>
    <w:multiLevelType w:val="multilevel"/>
    <w:tmpl w:val="3C0E3082"/>
    <w:styleLink w:val="WW8Num14"/>
    <w:lvl w:ilvl="0">
      <w:start w:val="1"/>
      <w:numFmt w:val="decimal"/>
      <w:lvlText w:val="%1."/>
      <w:lvlJc w:val="left"/>
      <w:rPr>
        <w:rFonts w:ascii="Arial" w:hAnsi="Arial" w:cs="Arial"/>
        <w:b w:val="0"/>
        <w:bCs w:val="0"/>
        <w:i w:val="0"/>
        <w:sz w:val="18"/>
        <w:szCs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2">
    <w:nsid w:val="3BB6748D"/>
    <w:multiLevelType w:val="hybridMultilevel"/>
    <w:tmpl w:val="456EF466"/>
    <w:lvl w:ilvl="0" w:tplc="04150017">
      <w:start w:val="1"/>
      <w:numFmt w:val="lowerLetter"/>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33">
    <w:nsid w:val="3E28560F"/>
    <w:multiLevelType w:val="hybridMultilevel"/>
    <w:tmpl w:val="20363DD0"/>
    <w:lvl w:ilvl="0" w:tplc="0415000F">
      <w:start w:val="10"/>
      <w:numFmt w:val="decimal"/>
      <w:lvlText w:val="%1."/>
      <w:lvlJc w:val="left"/>
      <w:pPr>
        <w:ind w:left="1070"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5">
    <w:nsid w:val="45550015"/>
    <w:multiLevelType w:val="hybridMultilevel"/>
    <w:tmpl w:val="47E23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CBD3B34"/>
    <w:multiLevelType w:val="multilevel"/>
    <w:tmpl w:val="E4B207A2"/>
    <w:styleLink w:val="WW8Num2"/>
    <w:lvl w:ilvl="0">
      <w:start w:val="1"/>
      <w:numFmt w:val="decimal"/>
      <w:lvlText w:val="%1."/>
      <w:lvlJc w:val="left"/>
      <w:rPr>
        <w:rFonts w:ascii="Arial" w:eastAsia="Arial Unicode MS" w:hAnsi="Arial" w:cs="Arial"/>
        <w:sz w:val="18"/>
        <w:szCs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8">
    <w:nsid w:val="4F2459B2"/>
    <w:multiLevelType w:val="hybridMultilevel"/>
    <w:tmpl w:val="549EAFAC"/>
    <w:lvl w:ilvl="0" w:tplc="F91E7FDA">
      <w:start w:val="1"/>
      <w:numFmt w:val="decimal"/>
      <w:lvlText w:val="%1."/>
      <w:lvlJc w:val="left"/>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28923B8"/>
    <w:multiLevelType w:val="multilevel"/>
    <w:tmpl w:val="21D410DA"/>
    <w:styleLink w:val="WW8Num27"/>
    <w:lvl w:ilvl="0">
      <w:start w:val="9"/>
      <w:numFmt w:val="decimal"/>
      <w:lvlText w:val="%1."/>
      <w:lvlJc w:val="left"/>
      <w:rPr>
        <w:rFonts w:cs="Times New Roman"/>
      </w:rPr>
    </w:lvl>
    <w:lvl w:ilvl="1">
      <w:start w:val="1"/>
      <w:numFmt w:val="lowerLetter"/>
      <w:lvlText w:val="%2."/>
      <w:lvlJc w:val="left"/>
      <w:rPr>
        <w:rFonts w:cs="Times New Roman"/>
      </w:rPr>
    </w:lvl>
    <w:lvl w:ilvl="2">
      <w:start w:val="1"/>
      <w:numFmt w:val="decimal"/>
      <w:lvlText w:val="%3."/>
      <w:lvlJc w:val="left"/>
      <w:rPr>
        <w:rFonts w:cs="Times New Roman"/>
        <w:sz w:val="18"/>
        <w:szCs w:val="18"/>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4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804690D"/>
    <w:multiLevelType w:val="multilevel"/>
    <w:tmpl w:val="D0308096"/>
    <w:styleLink w:val="WW8Num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nsid w:val="585502F2"/>
    <w:multiLevelType w:val="multilevel"/>
    <w:tmpl w:val="B67A1EC6"/>
    <w:styleLink w:val="WW8Num13"/>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ascii="Arial" w:hAnsi="Arial" w:cs="Arial"/>
        <w:sz w:val="18"/>
        <w:szCs w:val="18"/>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43">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37831F9"/>
    <w:multiLevelType w:val="multilevel"/>
    <w:tmpl w:val="698CA4CA"/>
    <w:styleLink w:val="WW8Num15"/>
    <w:lvl w:ilvl="0">
      <w:start w:val="2"/>
      <w:numFmt w:val="decimal"/>
      <w:lvlText w:val="%1."/>
      <w:lvlJc w:val="left"/>
      <w:rPr>
        <w:rFonts w:ascii="Verdana" w:eastAsia="Arial Unicode MS" w:hAnsi="Verdana" w:cs="Arial Unicode MS"/>
        <w:bCs/>
        <w:sz w:val="18"/>
        <w:szCs w:val="18"/>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nsid w:val="65663597"/>
    <w:multiLevelType w:val="hybridMultilevel"/>
    <w:tmpl w:val="23E67A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67782FF4"/>
    <w:multiLevelType w:val="multilevel"/>
    <w:tmpl w:val="0A800E72"/>
    <w:styleLink w:val="WW8Num5"/>
    <w:lvl w:ilvl="0">
      <w:start w:val="1"/>
      <w:numFmt w:val="decimal"/>
      <w:lvlText w:val="%1."/>
      <w:lvlJc w:val="left"/>
      <w:rPr>
        <w:rFonts w:ascii="Arial" w:eastAsia="Times New Roman" w:hAnsi="Arial" w:cs="Arial"/>
        <w:sz w:val="18"/>
        <w:szCs w:val="18"/>
      </w:rPr>
    </w:lvl>
    <w:lvl w:ilvl="1">
      <w:start w:val="1"/>
      <w:numFmt w:val="lowerLetter"/>
      <w:lvlText w:val="%2)"/>
      <w:lvlJc w:val="left"/>
      <w:rPr>
        <w:rFonts w:cs="Times New Roman"/>
      </w:rPr>
    </w:lvl>
    <w:lvl w:ilvl="2">
      <w:start w:val="3"/>
      <w:numFmt w:val="decimal"/>
      <w:lvlText w:val="%3."/>
      <w:lvlJc w:val="left"/>
      <w:rPr>
        <w:rFonts w:cs="Times New Roman"/>
        <w:b w:val="0"/>
        <w:color w:val="000000"/>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47">
    <w:nsid w:val="6A4C2470"/>
    <w:multiLevelType w:val="multilevel"/>
    <w:tmpl w:val="1700AA9E"/>
    <w:styleLink w:val="WW8Num31"/>
    <w:lvl w:ilvl="0">
      <w:start w:val="1"/>
      <w:numFmt w:val="decimal"/>
      <w:lvlText w:val="%1."/>
      <w:lvlJc w:val="left"/>
      <w:rPr>
        <w:rFonts w:ascii="Tahoma" w:hAnsi="Tahoma" w:cs="Tahoma"/>
        <w:b w:val="0"/>
        <w:color w:val="000000"/>
        <w:sz w:val="18"/>
        <w:szCs w:val="18"/>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nsid w:val="6B2413A4"/>
    <w:multiLevelType w:val="multilevel"/>
    <w:tmpl w:val="B61A88F8"/>
    <w:styleLink w:val="WW8Num18"/>
    <w:lvl w:ilvl="0">
      <w:start w:val="1"/>
      <w:numFmt w:val="decimal"/>
      <w:lvlText w:val="%1."/>
      <w:lvlJc w:val="left"/>
      <w:rPr>
        <w:rFonts w:ascii="Arial" w:hAnsi="Arial" w:cs="Arial"/>
        <w:b w:val="0"/>
        <w:sz w:val="18"/>
        <w:szCs w:val="18"/>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9">
    <w:nsid w:val="6C3F6F58"/>
    <w:multiLevelType w:val="multilevel"/>
    <w:tmpl w:val="A8D8E572"/>
    <w:styleLink w:val="WW8Num7"/>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0">
    <w:nsid w:val="6C7355A9"/>
    <w:multiLevelType w:val="multilevel"/>
    <w:tmpl w:val="D980A266"/>
    <w:styleLink w:val="WW8Num1"/>
    <w:lvl w:ilvl="0">
      <w:start w:val="1"/>
      <w:numFmt w:val="none"/>
      <w:lvlText w:val="%1"/>
      <w:lvlJc w:val="left"/>
      <w:rPr>
        <w:rFonts w:cs="Times New Roman"/>
      </w:rPr>
    </w:lvl>
    <w:lvl w:ilvl="1">
      <w:start w:val="1"/>
      <w:numFmt w:val="none"/>
      <w:lvlText w:val="%2"/>
      <w:lvlJc w:val="left"/>
      <w:rPr>
        <w:rFonts w:cs="Times New Roman"/>
      </w:rPr>
    </w:lvl>
    <w:lvl w:ilvl="2">
      <w:start w:val="1"/>
      <w:numFmt w:val="none"/>
      <w:lvlText w:val="%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51">
    <w:nsid w:val="6CC20E9A"/>
    <w:multiLevelType w:val="hybridMultilevel"/>
    <w:tmpl w:val="B096D8B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2">
    <w:nsid w:val="74BA60E1"/>
    <w:multiLevelType w:val="hybridMultilevel"/>
    <w:tmpl w:val="D04C8E44"/>
    <w:lvl w:ilvl="0" w:tplc="2D74003A">
      <w:start w:val="1"/>
      <w:numFmt w:val="lowerLetter"/>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7997C47"/>
    <w:multiLevelType w:val="multilevel"/>
    <w:tmpl w:val="0F9AF3B4"/>
    <w:styleLink w:val="WW8Num30"/>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54">
    <w:nsid w:val="790D44D4"/>
    <w:multiLevelType w:val="hybridMultilevel"/>
    <w:tmpl w:val="EC7A9CA8"/>
    <w:lvl w:ilvl="0" w:tplc="2DE0398A">
      <w:start w:val="3"/>
      <w:numFmt w:val="decimal"/>
      <w:lvlText w:val="%1."/>
      <w:lvlJc w:val="left"/>
      <w:pPr>
        <w:ind w:left="767" w:hanging="360"/>
      </w:pPr>
      <w:rPr>
        <w:rFonts w:hint="default"/>
      </w:rPr>
    </w:lvl>
    <w:lvl w:ilvl="1" w:tplc="614CFB1A">
      <w:start w:val="1"/>
      <w:numFmt w:val="decimal"/>
      <w:lvlText w:val="%2)"/>
      <w:lvlJc w:val="left"/>
      <w:pPr>
        <w:ind w:left="1487" w:hanging="360"/>
      </w:pPr>
      <w:rPr>
        <w:rFonts w:hint="default"/>
      </w:rPr>
    </w:lvl>
    <w:lvl w:ilvl="2" w:tplc="0415001B" w:tentative="1">
      <w:start w:val="1"/>
      <w:numFmt w:val="lowerRoman"/>
      <w:lvlText w:val="%3."/>
      <w:lvlJc w:val="right"/>
      <w:pPr>
        <w:ind w:left="2207" w:hanging="180"/>
      </w:pPr>
    </w:lvl>
    <w:lvl w:ilvl="3" w:tplc="0415000F" w:tentative="1">
      <w:start w:val="1"/>
      <w:numFmt w:val="decimal"/>
      <w:lvlText w:val="%4."/>
      <w:lvlJc w:val="left"/>
      <w:pPr>
        <w:ind w:left="2927" w:hanging="360"/>
      </w:pPr>
    </w:lvl>
    <w:lvl w:ilvl="4" w:tplc="04150019" w:tentative="1">
      <w:start w:val="1"/>
      <w:numFmt w:val="lowerLetter"/>
      <w:lvlText w:val="%5."/>
      <w:lvlJc w:val="left"/>
      <w:pPr>
        <w:ind w:left="3647" w:hanging="360"/>
      </w:pPr>
    </w:lvl>
    <w:lvl w:ilvl="5" w:tplc="0415001B" w:tentative="1">
      <w:start w:val="1"/>
      <w:numFmt w:val="lowerRoman"/>
      <w:lvlText w:val="%6."/>
      <w:lvlJc w:val="right"/>
      <w:pPr>
        <w:ind w:left="4367" w:hanging="180"/>
      </w:pPr>
    </w:lvl>
    <w:lvl w:ilvl="6" w:tplc="0415000F" w:tentative="1">
      <w:start w:val="1"/>
      <w:numFmt w:val="decimal"/>
      <w:lvlText w:val="%7."/>
      <w:lvlJc w:val="left"/>
      <w:pPr>
        <w:ind w:left="5087" w:hanging="360"/>
      </w:pPr>
    </w:lvl>
    <w:lvl w:ilvl="7" w:tplc="04150019" w:tentative="1">
      <w:start w:val="1"/>
      <w:numFmt w:val="lowerLetter"/>
      <w:lvlText w:val="%8."/>
      <w:lvlJc w:val="left"/>
      <w:pPr>
        <w:ind w:left="5807" w:hanging="360"/>
      </w:pPr>
    </w:lvl>
    <w:lvl w:ilvl="8" w:tplc="0415001B" w:tentative="1">
      <w:start w:val="1"/>
      <w:numFmt w:val="lowerRoman"/>
      <w:lvlText w:val="%9."/>
      <w:lvlJc w:val="right"/>
      <w:pPr>
        <w:ind w:left="6527" w:hanging="180"/>
      </w:pPr>
    </w:lvl>
  </w:abstractNum>
  <w:abstractNum w:abstractNumId="55">
    <w:nsid w:val="7F011CCC"/>
    <w:multiLevelType w:val="multilevel"/>
    <w:tmpl w:val="CD329FBA"/>
    <w:styleLink w:val="WW8Num24"/>
    <w:lvl w:ilvl="0">
      <w:start w:val="1"/>
      <w:numFmt w:val="decimal"/>
      <w:lvlText w:val="%1."/>
      <w:lvlJc w:val="left"/>
      <w:rPr>
        <w:rFonts w:ascii="Arial" w:hAnsi="Arial" w:cs="Arial"/>
        <w:sz w:val="18"/>
        <w:szCs w:val="18"/>
      </w:rPr>
    </w:lvl>
    <w:lvl w:ilvl="1">
      <w:start w:val="1"/>
      <w:numFmt w:val="lowerLetter"/>
      <w:lvlText w:val="%2)"/>
      <w:lvlJc w:val="left"/>
      <w:rPr>
        <w:rFonts w:cs="Times New Roman"/>
      </w:rPr>
    </w:lvl>
    <w:lvl w:ilvl="2">
      <w:start w:val="3"/>
      <w:numFmt w:val="decimal"/>
      <w:lvlText w:val="%3."/>
      <w:lvlJc w:val="left"/>
      <w:rPr>
        <w:rFonts w:cs="Times New Roman"/>
        <w:b w:val="0"/>
        <w:color w:val="000000"/>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left"/>
      <w:rPr>
        <w:rFonts w:cs="Times New Roman"/>
      </w:rPr>
    </w:lvl>
  </w:abstractNum>
  <w:abstractNum w:abstractNumId="56">
    <w:nsid w:val="7F4711AD"/>
    <w:multiLevelType w:val="hybridMultilevel"/>
    <w:tmpl w:val="8F16AA62"/>
    <w:lvl w:ilvl="0" w:tplc="2FAE936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34"/>
  </w:num>
  <w:num w:numId="2">
    <w:abstractNumId w:val="27"/>
  </w:num>
  <w:num w:numId="3">
    <w:abstractNumId w:val="26"/>
    <w:lvlOverride w:ilvl="0">
      <w:lvl w:ilvl="0">
        <w:numFmt w:val="bullet"/>
        <w:lvlText w:val=""/>
        <w:lvlJc w:val="left"/>
        <w:rPr>
          <w:rFonts w:ascii="Symbol" w:eastAsia="Arial Unicode MS" w:hAnsi="Symbol"/>
          <w:sz w:val="18"/>
        </w:rPr>
      </w:lvl>
    </w:lvlOverride>
  </w:num>
  <w:num w:numId="4">
    <w:abstractNumId w:val="44"/>
    <w:lvlOverride w:ilvl="0">
      <w:lvl w:ilvl="0">
        <w:start w:val="2"/>
        <w:numFmt w:val="decimal"/>
        <w:lvlText w:val="%1."/>
        <w:lvlJc w:val="left"/>
        <w:rPr>
          <w:rFonts w:ascii="Verdana" w:eastAsia="Arial Unicode MS" w:hAnsi="Verdana" w:cs="Arial Unicode MS"/>
          <w:bCs/>
          <w:sz w:val="18"/>
          <w:szCs w:val="18"/>
        </w:rPr>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start w:val="1"/>
        <w:numFmt w:val="decimal"/>
        <w:lvlText w:val="%9."/>
        <w:lvlJc w:val="left"/>
      </w:lvl>
    </w:lvlOverride>
  </w:num>
  <w:num w:numId="5">
    <w:abstractNumId w:val="50"/>
  </w:num>
  <w:num w:numId="6">
    <w:abstractNumId w:val="37"/>
  </w:num>
  <w:num w:numId="7">
    <w:abstractNumId w:val="17"/>
  </w:num>
  <w:num w:numId="8">
    <w:abstractNumId w:val="46"/>
    <w:lvlOverride w:ilvl="0">
      <w:lvl w:ilvl="0">
        <w:start w:val="1"/>
        <w:numFmt w:val="decimal"/>
        <w:lvlText w:val="%1."/>
        <w:lvlJc w:val="left"/>
        <w:rPr>
          <w:rFonts w:ascii="Cambria" w:eastAsia="Times New Roman" w:hAnsi="Cambria" w:cs="Times New Roman" w:hint="default"/>
          <w:sz w:val="20"/>
          <w:szCs w:val="20"/>
        </w:rPr>
      </w:lvl>
    </w:lvlOverride>
    <w:lvlOverride w:ilvl="1">
      <w:lvl w:ilvl="1">
        <w:start w:val="1"/>
        <w:numFmt w:val="lowerLetter"/>
        <w:lvlText w:val="%2)"/>
        <w:lvlJc w:val="left"/>
        <w:rPr>
          <w:rFonts w:cs="Times New Roman"/>
        </w:rPr>
      </w:lvl>
    </w:lvlOverride>
  </w:num>
  <w:num w:numId="9">
    <w:abstractNumId w:val="49"/>
  </w:num>
  <w:num w:numId="10">
    <w:abstractNumId w:val="11"/>
  </w:num>
  <w:num w:numId="11">
    <w:abstractNumId w:val="41"/>
  </w:num>
  <w:num w:numId="12">
    <w:abstractNumId w:val="28"/>
  </w:num>
  <w:num w:numId="13">
    <w:abstractNumId w:val="42"/>
    <w:lvlOverride w:ilvl="0">
      <w:lvl w:ilvl="0">
        <w:start w:val="1"/>
        <w:numFmt w:val="decimal"/>
        <w:lvlText w:val="%1."/>
        <w:lvlJc w:val="left"/>
        <w:rPr>
          <w:rFonts w:ascii="Cambria" w:hAnsi="Cambria" w:cs="Times New Roman" w:hint="default"/>
          <w:sz w:val="20"/>
          <w:szCs w:val="24"/>
        </w:rPr>
      </w:lvl>
    </w:lvlOverride>
    <w:lvlOverride w:ilvl="3">
      <w:lvl w:ilvl="3">
        <w:start w:val="1"/>
        <w:numFmt w:val="decimal"/>
        <w:lvlText w:val="%4."/>
        <w:lvlJc w:val="left"/>
        <w:rPr>
          <w:rFonts w:ascii="Times New Roman" w:hAnsi="Times New Roman" w:cs="Times New Roman" w:hint="default"/>
          <w:sz w:val="24"/>
          <w:szCs w:val="24"/>
        </w:rPr>
      </w:lvl>
    </w:lvlOverride>
  </w:num>
  <w:num w:numId="14">
    <w:abstractNumId w:val="31"/>
  </w:num>
  <w:num w:numId="15">
    <w:abstractNumId w:val="8"/>
    <w:lvlOverride w:ilvl="0">
      <w:lvl w:ilvl="0">
        <w:start w:val="1"/>
        <w:numFmt w:val="decimal"/>
        <w:lvlText w:val="%1."/>
        <w:lvlJc w:val="left"/>
        <w:rPr>
          <w:rFonts w:ascii="Times New Roman" w:hAnsi="Times New Roman" w:cs="Times New Roman" w:hint="default"/>
          <w:sz w:val="24"/>
          <w:szCs w:val="24"/>
        </w:rPr>
      </w:lvl>
    </w:lvlOverride>
  </w:num>
  <w:num w:numId="16">
    <w:abstractNumId w:val="48"/>
    <w:lvlOverride w:ilvl="0">
      <w:lvl w:ilvl="0">
        <w:start w:val="1"/>
        <w:numFmt w:val="decimal"/>
        <w:lvlText w:val="%1."/>
        <w:lvlJc w:val="left"/>
        <w:rPr>
          <w:rFonts w:ascii="Times New Roman" w:hAnsi="Times New Roman" w:cs="Times New Roman" w:hint="default"/>
          <w:b w:val="0"/>
          <w:sz w:val="24"/>
          <w:szCs w:val="24"/>
        </w:rPr>
      </w:lvl>
    </w:lvlOverride>
  </w:num>
  <w:num w:numId="17">
    <w:abstractNumId w:val="29"/>
  </w:num>
  <w:num w:numId="18">
    <w:abstractNumId w:val="55"/>
  </w:num>
  <w:num w:numId="19">
    <w:abstractNumId w:val="39"/>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start w:val="1"/>
        <w:numFmt w:val="decimal"/>
        <w:lvlText w:val="%3."/>
        <w:lvlJc w:val="left"/>
        <w:rPr>
          <w:rFonts w:cs="Times New Roman"/>
          <w:sz w:val="20"/>
          <w:szCs w:val="24"/>
        </w:rPr>
      </w:lvl>
    </w:lvlOverride>
  </w:num>
  <w:num w:numId="20">
    <w:abstractNumId w:val="53"/>
  </w:num>
  <w:num w:numId="21">
    <w:abstractNumId w:val="26"/>
  </w:num>
  <w:num w:numId="22">
    <w:abstractNumId w:val="27"/>
    <w:lvlOverride w:ilvl="0">
      <w:lvl w:ilvl="0">
        <w:start w:val="1"/>
        <w:numFmt w:val="decimal"/>
        <w:lvlText w:val="%1)"/>
        <w:lvlJc w:val="left"/>
        <w:rPr>
          <w:rFonts w:hint="default"/>
          <w:bCs/>
          <w:sz w:val="18"/>
          <w:szCs w:val="18"/>
        </w:rPr>
      </w:lvl>
    </w:lvlOverride>
  </w:num>
  <w:num w:numId="23">
    <w:abstractNumId w:val="50"/>
    <w:lvlOverride w:ilvl="0">
      <w:startOverride w:val="1"/>
    </w:lvlOverride>
  </w:num>
  <w:num w:numId="24">
    <w:abstractNumId w:val="11"/>
  </w:num>
  <w:num w:numId="25">
    <w:abstractNumId w:val="41"/>
    <w:lvlOverride w:ilvl="0"/>
  </w:num>
  <w:num w:numId="26">
    <w:abstractNumId w:val="30"/>
  </w:num>
  <w:num w:numId="27">
    <w:abstractNumId w:val="38"/>
  </w:num>
  <w:num w:numId="28">
    <w:abstractNumId w:val="22"/>
  </w:num>
  <w:num w:numId="29">
    <w:abstractNumId w:val="54"/>
  </w:num>
  <w:num w:numId="30">
    <w:abstractNumId w:val="15"/>
  </w:num>
  <w:num w:numId="31">
    <w:abstractNumId w:val="12"/>
  </w:num>
  <w:num w:numId="32">
    <w:abstractNumId w:val="24"/>
    <w:lvlOverride w:ilvl="0"/>
    <w:lvlOverride w:ilvl="0"/>
  </w:num>
  <w:num w:numId="33">
    <w:abstractNumId w:val="19"/>
  </w:num>
  <w:num w:numId="34">
    <w:abstractNumId w:val="21"/>
  </w:num>
  <w:num w:numId="35">
    <w:abstractNumId w:val="43"/>
  </w:num>
  <w:num w:numId="36">
    <w:abstractNumId w:val="23"/>
  </w:num>
  <w:num w:numId="37">
    <w:abstractNumId w:val="16"/>
  </w:num>
  <w:num w:numId="38">
    <w:abstractNumId w:val="18"/>
  </w:num>
  <w:num w:numId="39">
    <w:abstractNumId w:val="20"/>
  </w:num>
  <w:num w:numId="40">
    <w:abstractNumId w:val="7"/>
  </w:num>
  <w:num w:numId="41">
    <w:abstractNumId w:val="36"/>
  </w:num>
  <w:num w:numId="42">
    <w:abstractNumId w:val="40"/>
  </w:num>
  <w:num w:numId="43">
    <w:abstractNumId w:val="25"/>
  </w:num>
  <w:num w:numId="44">
    <w:abstractNumId w:val="13"/>
  </w:num>
  <w:num w:numId="45">
    <w:abstractNumId w:val="52"/>
  </w:num>
  <w:num w:numId="46">
    <w:abstractNumId w:val="9"/>
  </w:num>
  <w:num w:numId="47">
    <w:abstractNumId w:val="1"/>
  </w:num>
  <w:num w:numId="48">
    <w:abstractNumId w:val="47"/>
  </w:num>
  <w:num w:numId="49">
    <w:abstractNumId w:val="32"/>
  </w:num>
  <w:num w:numId="50">
    <w:abstractNumId w:val="14"/>
  </w:num>
  <w:num w:numId="51">
    <w:abstractNumId w:val="4"/>
  </w:num>
  <w:num w:numId="52">
    <w:abstractNumId w:val="5"/>
  </w:num>
  <w:num w:numId="53">
    <w:abstractNumId w:val="6"/>
  </w:num>
  <w:num w:numId="54">
    <w:abstractNumId w:val="51"/>
  </w:num>
  <w:num w:numId="55">
    <w:abstractNumId w:val="56"/>
  </w:num>
  <w:num w:numId="56">
    <w:abstractNumId w:val="33"/>
  </w:num>
  <w:num w:numId="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5"/>
  </w:num>
  <w:num w:numId="61">
    <w:abstractNumId w:val="35"/>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9"/>
  <w:hyphenationZone w:val="425"/>
  <w:drawingGridHorizontalSpacing w:val="110"/>
  <w:displayHorizontalDrawingGridEvery w:val="2"/>
  <w:characterSpacingControl w:val="doNotCompress"/>
  <w:hdrShapeDefaults>
    <o:shapedefaults v:ext="edit" spidmax="3074"/>
  </w:hdrShapeDefaults>
  <w:footnotePr>
    <w:pos w:val="beneathText"/>
    <w:footnote w:id="-1"/>
    <w:footnote w:id="0"/>
  </w:footnotePr>
  <w:endnotePr>
    <w:endnote w:id="-1"/>
    <w:endnote w:id="0"/>
  </w:endnotePr>
  <w:compat/>
  <w:rsids>
    <w:rsidRoot w:val="00634638"/>
    <w:rsid w:val="00004800"/>
    <w:rsid w:val="00006D92"/>
    <w:rsid w:val="00015291"/>
    <w:rsid w:val="0003125E"/>
    <w:rsid w:val="000340ED"/>
    <w:rsid w:val="00035EF1"/>
    <w:rsid w:val="00040CCA"/>
    <w:rsid w:val="00041BAE"/>
    <w:rsid w:val="000425EC"/>
    <w:rsid w:val="00042706"/>
    <w:rsid w:val="0005203A"/>
    <w:rsid w:val="0005739C"/>
    <w:rsid w:val="000615A4"/>
    <w:rsid w:val="000779E3"/>
    <w:rsid w:val="00077F9F"/>
    <w:rsid w:val="0008092D"/>
    <w:rsid w:val="000921C9"/>
    <w:rsid w:val="00092398"/>
    <w:rsid w:val="00094E8A"/>
    <w:rsid w:val="000A1D87"/>
    <w:rsid w:val="000A30D9"/>
    <w:rsid w:val="000A3987"/>
    <w:rsid w:val="000A41E2"/>
    <w:rsid w:val="000A4CDE"/>
    <w:rsid w:val="000B2620"/>
    <w:rsid w:val="000C1EAD"/>
    <w:rsid w:val="000C309F"/>
    <w:rsid w:val="000C5F6F"/>
    <w:rsid w:val="000C712D"/>
    <w:rsid w:val="000D0103"/>
    <w:rsid w:val="000D44B7"/>
    <w:rsid w:val="000D595B"/>
    <w:rsid w:val="000E0D2B"/>
    <w:rsid w:val="000E1F29"/>
    <w:rsid w:val="000F3C7A"/>
    <w:rsid w:val="000F46FF"/>
    <w:rsid w:val="000F6A48"/>
    <w:rsid w:val="000F73BB"/>
    <w:rsid w:val="000F7790"/>
    <w:rsid w:val="0010002A"/>
    <w:rsid w:val="001000F6"/>
    <w:rsid w:val="0010230E"/>
    <w:rsid w:val="00103895"/>
    <w:rsid w:val="001041E5"/>
    <w:rsid w:val="001119F2"/>
    <w:rsid w:val="001203F3"/>
    <w:rsid w:val="001226F3"/>
    <w:rsid w:val="001314AE"/>
    <w:rsid w:val="001318AA"/>
    <w:rsid w:val="00140712"/>
    <w:rsid w:val="00144013"/>
    <w:rsid w:val="001536C7"/>
    <w:rsid w:val="001579F6"/>
    <w:rsid w:val="001604E5"/>
    <w:rsid w:val="001614EE"/>
    <w:rsid w:val="00166F27"/>
    <w:rsid w:val="00171298"/>
    <w:rsid w:val="00172EA2"/>
    <w:rsid w:val="001801C1"/>
    <w:rsid w:val="0018064C"/>
    <w:rsid w:val="00182859"/>
    <w:rsid w:val="00182B56"/>
    <w:rsid w:val="00187C74"/>
    <w:rsid w:val="00187D53"/>
    <w:rsid w:val="00196CCB"/>
    <w:rsid w:val="001972A6"/>
    <w:rsid w:val="001A315C"/>
    <w:rsid w:val="001A3411"/>
    <w:rsid w:val="001B5B33"/>
    <w:rsid w:val="001B5BFA"/>
    <w:rsid w:val="001B7CA8"/>
    <w:rsid w:val="001C0284"/>
    <w:rsid w:val="001C0A0B"/>
    <w:rsid w:val="001C140F"/>
    <w:rsid w:val="001C1514"/>
    <w:rsid w:val="001C2FC6"/>
    <w:rsid w:val="001C33CD"/>
    <w:rsid w:val="001C48DF"/>
    <w:rsid w:val="001C7024"/>
    <w:rsid w:val="001D13C9"/>
    <w:rsid w:val="001D54EE"/>
    <w:rsid w:val="001D667C"/>
    <w:rsid w:val="001D6795"/>
    <w:rsid w:val="001E3CDE"/>
    <w:rsid w:val="001E43B1"/>
    <w:rsid w:val="001E71E2"/>
    <w:rsid w:val="001E767E"/>
    <w:rsid w:val="001F40A4"/>
    <w:rsid w:val="001F49A5"/>
    <w:rsid w:val="001F5268"/>
    <w:rsid w:val="001F5315"/>
    <w:rsid w:val="001F58F0"/>
    <w:rsid w:val="001F5BC2"/>
    <w:rsid w:val="001F6990"/>
    <w:rsid w:val="001F6B83"/>
    <w:rsid w:val="001F6E01"/>
    <w:rsid w:val="001F732D"/>
    <w:rsid w:val="00210FCB"/>
    <w:rsid w:val="0021288E"/>
    <w:rsid w:val="00213092"/>
    <w:rsid w:val="0022092D"/>
    <w:rsid w:val="00222DDA"/>
    <w:rsid w:val="00222EA4"/>
    <w:rsid w:val="00224F77"/>
    <w:rsid w:val="002347DE"/>
    <w:rsid w:val="00241E91"/>
    <w:rsid w:val="00242966"/>
    <w:rsid w:val="00243EEC"/>
    <w:rsid w:val="002446EC"/>
    <w:rsid w:val="0024611E"/>
    <w:rsid w:val="0024701F"/>
    <w:rsid w:val="0025029C"/>
    <w:rsid w:val="00251A10"/>
    <w:rsid w:val="0026162A"/>
    <w:rsid w:val="002623A3"/>
    <w:rsid w:val="00264392"/>
    <w:rsid w:val="0026580B"/>
    <w:rsid w:val="00266C0D"/>
    <w:rsid w:val="00276BA2"/>
    <w:rsid w:val="0028171C"/>
    <w:rsid w:val="0028526B"/>
    <w:rsid w:val="002948E2"/>
    <w:rsid w:val="002A0D12"/>
    <w:rsid w:val="002B212C"/>
    <w:rsid w:val="002B3D91"/>
    <w:rsid w:val="002B7C31"/>
    <w:rsid w:val="002D055C"/>
    <w:rsid w:val="002D1BB3"/>
    <w:rsid w:val="002D249D"/>
    <w:rsid w:val="002D47D7"/>
    <w:rsid w:val="002E14BB"/>
    <w:rsid w:val="002E6030"/>
    <w:rsid w:val="002F2548"/>
    <w:rsid w:val="00303AAE"/>
    <w:rsid w:val="00312F8F"/>
    <w:rsid w:val="0031459D"/>
    <w:rsid w:val="00315163"/>
    <w:rsid w:val="00315C23"/>
    <w:rsid w:val="00317487"/>
    <w:rsid w:val="003175DA"/>
    <w:rsid w:val="00324F81"/>
    <w:rsid w:val="00325368"/>
    <w:rsid w:val="00325E59"/>
    <w:rsid w:val="003271D1"/>
    <w:rsid w:val="0033301E"/>
    <w:rsid w:val="00334236"/>
    <w:rsid w:val="00334B6C"/>
    <w:rsid w:val="00334F07"/>
    <w:rsid w:val="003368FD"/>
    <w:rsid w:val="00337EDE"/>
    <w:rsid w:val="00345447"/>
    <w:rsid w:val="00345ACE"/>
    <w:rsid w:val="00347380"/>
    <w:rsid w:val="00363891"/>
    <w:rsid w:val="0036694F"/>
    <w:rsid w:val="0037045A"/>
    <w:rsid w:val="003743D3"/>
    <w:rsid w:val="003753D8"/>
    <w:rsid w:val="00380F0E"/>
    <w:rsid w:val="003848C3"/>
    <w:rsid w:val="003878D9"/>
    <w:rsid w:val="0039061F"/>
    <w:rsid w:val="0039181E"/>
    <w:rsid w:val="00397545"/>
    <w:rsid w:val="003A230F"/>
    <w:rsid w:val="003A2E9C"/>
    <w:rsid w:val="003A57BC"/>
    <w:rsid w:val="003B30D5"/>
    <w:rsid w:val="003B3C58"/>
    <w:rsid w:val="003C0BFC"/>
    <w:rsid w:val="003C26B2"/>
    <w:rsid w:val="003C6831"/>
    <w:rsid w:val="003C699B"/>
    <w:rsid w:val="003D22C8"/>
    <w:rsid w:val="003D61EE"/>
    <w:rsid w:val="003D69DF"/>
    <w:rsid w:val="003E0560"/>
    <w:rsid w:val="003E06CA"/>
    <w:rsid w:val="003E1C5F"/>
    <w:rsid w:val="003E7AF5"/>
    <w:rsid w:val="003F32BC"/>
    <w:rsid w:val="003F43FD"/>
    <w:rsid w:val="003F7160"/>
    <w:rsid w:val="0040033D"/>
    <w:rsid w:val="00405D2D"/>
    <w:rsid w:val="00406BD4"/>
    <w:rsid w:val="00413A50"/>
    <w:rsid w:val="00430A3E"/>
    <w:rsid w:val="00431DA4"/>
    <w:rsid w:val="00432CE3"/>
    <w:rsid w:val="0044652F"/>
    <w:rsid w:val="0045289C"/>
    <w:rsid w:val="004536A5"/>
    <w:rsid w:val="0045452A"/>
    <w:rsid w:val="00457A32"/>
    <w:rsid w:val="0046218D"/>
    <w:rsid w:val="0046295D"/>
    <w:rsid w:val="00463FF4"/>
    <w:rsid w:val="00466BAF"/>
    <w:rsid w:val="00472122"/>
    <w:rsid w:val="00473678"/>
    <w:rsid w:val="00475F68"/>
    <w:rsid w:val="00485FBC"/>
    <w:rsid w:val="00486FF5"/>
    <w:rsid w:val="00491AA9"/>
    <w:rsid w:val="00492850"/>
    <w:rsid w:val="00497C95"/>
    <w:rsid w:val="004A3A2B"/>
    <w:rsid w:val="004A6AE3"/>
    <w:rsid w:val="004A6C1E"/>
    <w:rsid w:val="004B0435"/>
    <w:rsid w:val="004B152A"/>
    <w:rsid w:val="004B5D9A"/>
    <w:rsid w:val="004B7E7C"/>
    <w:rsid w:val="004C0876"/>
    <w:rsid w:val="004C3D64"/>
    <w:rsid w:val="004C4F54"/>
    <w:rsid w:val="004C668D"/>
    <w:rsid w:val="004C7922"/>
    <w:rsid w:val="004D00C5"/>
    <w:rsid w:val="004D443B"/>
    <w:rsid w:val="004D4C7E"/>
    <w:rsid w:val="004D5822"/>
    <w:rsid w:val="004D6522"/>
    <w:rsid w:val="004D7774"/>
    <w:rsid w:val="004D77DE"/>
    <w:rsid w:val="004E195D"/>
    <w:rsid w:val="004F0927"/>
    <w:rsid w:val="004F476B"/>
    <w:rsid w:val="004F5239"/>
    <w:rsid w:val="004F7F1B"/>
    <w:rsid w:val="005001D7"/>
    <w:rsid w:val="005053F0"/>
    <w:rsid w:val="00507CD2"/>
    <w:rsid w:val="0051129C"/>
    <w:rsid w:val="00512EE1"/>
    <w:rsid w:val="00513C52"/>
    <w:rsid w:val="00516A3F"/>
    <w:rsid w:val="005226A5"/>
    <w:rsid w:val="00522C1E"/>
    <w:rsid w:val="00523174"/>
    <w:rsid w:val="00523BC1"/>
    <w:rsid w:val="00526643"/>
    <w:rsid w:val="00530085"/>
    <w:rsid w:val="00535788"/>
    <w:rsid w:val="00537288"/>
    <w:rsid w:val="0054045A"/>
    <w:rsid w:val="00544AEF"/>
    <w:rsid w:val="00547E4F"/>
    <w:rsid w:val="00552026"/>
    <w:rsid w:val="00556B34"/>
    <w:rsid w:val="00557CB5"/>
    <w:rsid w:val="00560152"/>
    <w:rsid w:val="005618B5"/>
    <w:rsid w:val="00566121"/>
    <w:rsid w:val="0057076B"/>
    <w:rsid w:val="0057079D"/>
    <w:rsid w:val="00573C92"/>
    <w:rsid w:val="0057578E"/>
    <w:rsid w:val="005757F1"/>
    <w:rsid w:val="0059198A"/>
    <w:rsid w:val="00594329"/>
    <w:rsid w:val="0059770B"/>
    <w:rsid w:val="00597F26"/>
    <w:rsid w:val="005A12D8"/>
    <w:rsid w:val="005A70EB"/>
    <w:rsid w:val="005A7157"/>
    <w:rsid w:val="005B1F57"/>
    <w:rsid w:val="005B2CAB"/>
    <w:rsid w:val="005B324B"/>
    <w:rsid w:val="005B39FF"/>
    <w:rsid w:val="005D179E"/>
    <w:rsid w:val="005D466F"/>
    <w:rsid w:val="005E295E"/>
    <w:rsid w:val="005E640B"/>
    <w:rsid w:val="005E663A"/>
    <w:rsid w:val="005F15FC"/>
    <w:rsid w:val="005F4483"/>
    <w:rsid w:val="00600D2D"/>
    <w:rsid w:val="00603931"/>
    <w:rsid w:val="00607964"/>
    <w:rsid w:val="0061252A"/>
    <w:rsid w:val="006206AF"/>
    <w:rsid w:val="00622448"/>
    <w:rsid w:val="006240E7"/>
    <w:rsid w:val="0062498F"/>
    <w:rsid w:val="00627804"/>
    <w:rsid w:val="00633E5C"/>
    <w:rsid w:val="00634638"/>
    <w:rsid w:val="006356CB"/>
    <w:rsid w:val="00642095"/>
    <w:rsid w:val="006433A8"/>
    <w:rsid w:val="00650A8C"/>
    <w:rsid w:val="00655E79"/>
    <w:rsid w:val="00661319"/>
    <w:rsid w:val="00661A70"/>
    <w:rsid w:val="00664FFE"/>
    <w:rsid w:val="00666D28"/>
    <w:rsid w:val="00671F2A"/>
    <w:rsid w:val="0067251F"/>
    <w:rsid w:val="00672C70"/>
    <w:rsid w:val="00673252"/>
    <w:rsid w:val="00673B25"/>
    <w:rsid w:val="0067614D"/>
    <w:rsid w:val="0067740B"/>
    <w:rsid w:val="006810EB"/>
    <w:rsid w:val="0068411F"/>
    <w:rsid w:val="00691A16"/>
    <w:rsid w:val="006A1017"/>
    <w:rsid w:val="006B0ABA"/>
    <w:rsid w:val="006B31E9"/>
    <w:rsid w:val="006B6193"/>
    <w:rsid w:val="006D39E3"/>
    <w:rsid w:val="006D4649"/>
    <w:rsid w:val="006D648E"/>
    <w:rsid w:val="006E3A70"/>
    <w:rsid w:val="006E559C"/>
    <w:rsid w:val="006E5FA6"/>
    <w:rsid w:val="006F1B18"/>
    <w:rsid w:val="006F1F98"/>
    <w:rsid w:val="006F2327"/>
    <w:rsid w:val="006F5943"/>
    <w:rsid w:val="006F7419"/>
    <w:rsid w:val="00701A24"/>
    <w:rsid w:val="00703F62"/>
    <w:rsid w:val="007043B8"/>
    <w:rsid w:val="0071136E"/>
    <w:rsid w:val="00725B9F"/>
    <w:rsid w:val="007276E9"/>
    <w:rsid w:val="007278C8"/>
    <w:rsid w:val="00727F8A"/>
    <w:rsid w:val="00731EEF"/>
    <w:rsid w:val="00732EF3"/>
    <w:rsid w:val="00735526"/>
    <w:rsid w:val="00737435"/>
    <w:rsid w:val="00737F9A"/>
    <w:rsid w:val="007445CB"/>
    <w:rsid w:val="007503F5"/>
    <w:rsid w:val="007525F5"/>
    <w:rsid w:val="00754864"/>
    <w:rsid w:val="00757CB5"/>
    <w:rsid w:val="00763AB8"/>
    <w:rsid w:val="007668B4"/>
    <w:rsid w:val="0076695B"/>
    <w:rsid w:val="00766ED6"/>
    <w:rsid w:val="00766FC3"/>
    <w:rsid w:val="007670F7"/>
    <w:rsid w:val="00767D46"/>
    <w:rsid w:val="00772580"/>
    <w:rsid w:val="00772992"/>
    <w:rsid w:val="00775A15"/>
    <w:rsid w:val="00780D0A"/>
    <w:rsid w:val="00783165"/>
    <w:rsid w:val="00784393"/>
    <w:rsid w:val="00793410"/>
    <w:rsid w:val="00793C3A"/>
    <w:rsid w:val="007958B1"/>
    <w:rsid w:val="00796521"/>
    <w:rsid w:val="007A2CA1"/>
    <w:rsid w:val="007A3118"/>
    <w:rsid w:val="007B0266"/>
    <w:rsid w:val="007B130C"/>
    <w:rsid w:val="007B1952"/>
    <w:rsid w:val="007B71D9"/>
    <w:rsid w:val="007B79FD"/>
    <w:rsid w:val="007C0405"/>
    <w:rsid w:val="007C2B10"/>
    <w:rsid w:val="007D3690"/>
    <w:rsid w:val="007D5803"/>
    <w:rsid w:val="007D6E75"/>
    <w:rsid w:val="007D71BD"/>
    <w:rsid w:val="007E18B8"/>
    <w:rsid w:val="007E1FFE"/>
    <w:rsid w:val="007E74E6"/>
    <w:rsid w:val="007F036B"/>
    <w:rsid w:val="00800C78"/>
    <w:rsid w:val="008045DB"/>
    <w:rsid w:val="00807BEC"/>
    <w:rsid w:val="00814E33"/>
    <w:rsid w:val="00815465"/>
    <w:rsid w:val="00822763"/>
    <w:rsid w:val="008227FA"/>
    <w:rsid w:val="00825455"/>
    <w:rsid w:val="0083057C"/>
    <w:rsid w:val="0083381B"/>
    <w:rsid w:val="00834309"/>
    <w:rsid w:val="00835F0D"/>
    <w:rsid w:val="0083725E"/>
    <w:rsid w:val="00837DEE"/>
    <w:rsid w:val="00840C48"/>
    <w:rsid w:val="00842151"/>
    <w:rsid w:val="008433F8"/>
    <w:rsid w:val="0084396A"/>
    <w:rsid w:val="008450CC"/>
    <w:rsid w:val="00846E8F"/>
    <w:rsid w:val="00851CB6"/>
    <w:rsid w:val="00856716"/>
    <w:rsid w:val="00857F61"/>
    <w:rsid w:val="0086559E"/>
    <w:rsid w:val="00865A85"/>
    <w:rsid w:val="00871731"/>
    <w:rsid w:val="008725E9"/>
    <w:rsid w:val="008754B1"/>
    <w:rsid w:val="008755CB"/>
    <w:rsid w:val="00877FBA"/>
    <w:rsid w:val="008850E1"/>
    <w:rsid w:val="0088647C"/>
    <w:rsid w:val="00890938"/>
    <w:rsid w:val="00890C95"/>
    <w:rsid w:val="00890D8A"/>
    <w:rsid w:val="008977C2"/>
    <w:rsid w:val="008A020F"/>
    <w:rsid w:val="008A0F10"/>
    <w:rsid w:val="008A5295"/>
    <w:rsid w:val="008A552A"/>
    <w:rsid w:val="008A7613"/>
    <w:rsid w:val="008B2AFD"/>
    <w:rsid w:val="008B52A5"/>
    <w:rsid w:val="008B5BE3"/>
    <w:rsid w:val="008B7C87"/>
    <w:rsid w:val="008C28A1"/>
    <w:rsid w:val="008C36FE"/>
    <w:rsid w:val="008C6363"/>
    <w:rsid w:val="008C6702"/>
    <w:rsid w:val="008E0C82"/>
    <w:rsid w:val="008E28D6"/>
    <w:rsid w:val="008E6C77"/>
    <w:rsid w:val="008F3073"/>
    <w:rsid w:val="008F5154"/>
    <w:rsid w:val="008F7D05"/>
    <w:rsid w:val="0090217A"/>
    <w:rsid w:val="009075D1"/>
    <w:rsid w:val="00910631"/>
    <w:rsid w:val="00916DDD"/>
    <w:rsid w:val="00917880"/>
    <w:rsid w:val="009241A4"/>
    <w:rsid w:val="00924270"/>
    <w:rsid w:val="00925304"/>
    <w:rsid w:val="00926F36"/>
    <w:rsid w:val="00931D31"/>
    <w:rsid w:val="00941503"/>
    <w:rsid w:val="00944308"/>
    <w:rsid w:val="00951660"/>
    <w:rsid w:val="00951A98"/>
    <w:rsid w:val="0096246A"/>
    <w:rsid w:val="00963A87"/>
    <w:rsid w:val="00964953"/>
    <w:rsid w:val="0096771B"/>
    <w:rsid w:val="00976349"/>
    <w:rsid w:val="009763EA"/>
    <w:rsid w:val="009767E5"/>
    <w:rsid w:val="0098157A"/>
    <w:rsid w:val="00981E3B"/>
    <w:rsid w:val="009901B3"/>
    <w:rsid w:val="00991841"/>
    <w:rsid w:val="00991BA2"/>
    <w:rsid w:val="009922AE"/>
    <w:rsid w:val="00994212"/>
    <w:rsid w:val="009958E7"/>
    <w:rsid w:val="00996310"/>
    <w:rsid w:val="00997E14"/>
    <w:rsid w:val="009A1227"/>
    <w:rsid w:val="009A7D80"/>
    <w:rsid w:val="009A7E8E"/>
    <w:rsid w:val="009B0B81"/>
    <w:rsid w:val="009B41E5"/>
    <w:rsid w:val="009C0270"/>
    <w:rsid w:val="009E1A2E"/>
    <w:rsid w:val="009E1FCF"/>
    <w:rsid w:val="009E2FF7"/>
    <w:rsid w:val="009E3A90"/>
    <w:rsid w:val="009F1559"/>
    <w:rsid w:val="009F34D9"/>
    <w:rsid w:val="009F4619"/>
    <w:rsid w:val="009F60D9"/>
    <w:rsid w:val="00A0282D"/>
    <w:rsid w:val="00A03806"/>
    <w:rsid w:val="00A03DDB"/>
    <w:rsid w:val="00A04617"/>
    <w:rsid w:val="00A055F7"/>
    <w:rsid w:val="00A05811"/>
    <w:rsid w:val="00A12C23"/>
    <w:rsid w:val="00A16B18"/>
    <w:rsid w:val="00A171F2"/>
    <w:rsid w:val="00A205B1"/>
    <w:rsid w:val="00A21502"/>
    <w:rsid w:val="00A23211"/>
    <w:rsid w:val="00A26A34"/>
    <w:rsid w:val="00A31251"/>
    <w:rsid w:val="00A3511F"/>
    <w:rsid w:val="00A361A1"/>
    <w:rsid w:val="00A37A88"/>
    <w:rsid w:val="00A45449"/>
    <w:rsid w:val="00A52F7A"/>
    <w:rsid w:val="00A54649"/>
    <w:rsid w:val="00A575B0"/>
    <w:rsid w:val="00A60C93"/>
    <w:rsid w:val="00A6300E"/>
    <w:rsid w:val="00A664DF"/>
    <w:rsid w:val="00A67554"/>
    <w:rsid w:val="00A71196"/>
    <w:rsid w:val="00A7486D"/>
    <w:rsid w:val="00A823A6"/>
    <w:rsid w:val="00A85BA1"/>
    <w:rsid w:val="00A862F4"/>
    <w:rsid w:val="00A92A69"/>
    <w:rsid w:val="00A94172"/>
    <w:rsid w:val="00A96B77"/>
    <w:rsid w:val="00AA2B48"/>
    <w:rsid w:val="00AB10E8"/>
    <w:rsid w:val="00AB445D"/>
    <w:rsid w:val="00AC2451"/>
    <w:rsid w:val="00AC5931"/>
    <w:rsid w:val="00AC7FF6"/>
    <w:rsid w:val="00AD0960"/>
    <w:rsid w:val="00AD2CD0"/>
    <w:rsid w:val="00AD442A"/>
    <w:rsid w:val="00AF0566"/>
    <w:rsid w:val="00AF2011"/>
    <w:rsid w:val="00AF2B3D"/>
    <w:rsid w:val="00AF4855"/>
    <w:rsid w:val="00B03BED"/>
    <w:rsid w:val="00B07FBD"/>
    <w:rsid w:val="00B104C6"/>
    <w:rsid w:val="00B13335"/>
    <w:rsid w:val="00B144CA"/>
    <w:rsid w:val="00B147C3"/>
    <w:rsid w:val="00B15046"/>
    <w:rsid w:val="00B153F8"/>
    <w:rsid w:val="00B1730C"/>
    <w:rsid w:val="00B210EE"/>
    <w:rsid w:val="00B23F71"/>
    <w:rsid w:val="00B265A2"/>
    <w:rsid w:val="00B309DE"/>
    <w:rsid w:val="00B34658"/>
    <w:rsid w:val="00B4237C"/>
    <w:rsid w:val="00B44FE3"/>
    <w:rsid w:val="00B45977"/>
    <w:rsid w:val="00B52223"/>
    <w:rsid w:val="00B56A99"/>
    <w:rsid w:val="00B64228"/>
    <w:rsid w:val="00B7073B"/>
    <w:rsid w:val="00B71308"/>
    <w:rsid w:val="00B723DF"/>
    <w:rsid w:val="00B77F69"/>
    <w:rsid w:val="00B80DFE"/>
    <w:rsid w:val="00B814B6"/>
    <w:rsid w:val="00B92A65"/>
    <w:rsid w:val="00B92A9C"/>
    <w:rsid w:val="00B93523"/>
    <w:rsid w:val="00B93879"/>
    <w:rsid w:val="00B95BBA"/>
    <w:rsid w:val="00BA2600"/>
    <w:rsid w:val="00BA6A0F"/>
    <w:rsid w:val="00BA7BA4"/>
    <w:rsid w:val="00BB0788"/>
    <w:rsid w:val="00BB129E"/>
    <w:rsid w:val="00BB1521"/>
    <w:rsid w:val="00BB25B8"/>
    <w:rsid w:val="00BB34C5"/>
    <w:rsid w:val="00BC0FCA"/>
    <w:rsid w:val="00BC1910"/>
    <w:rsid w:val="00BC371C"/>
    <w:rsid w:val="00BC6860"/>
    <w:rsid w:val="00BD1C5C"/>
    <w:rsid w:val="00BD359A"/>
    <w:rsid w:val="00BD3E93"/>
    <w:rsid w:val="00BD40C1"/>
    <w:rsid w:val="00BD6646"/>
    <w:rsid w:val="00BD77B8"/>
    <w:rsid w:val="00BE13D8"/>
    <w:rsid w:val="00BE40DF"/>
    <w:rsid w:val="00BE7842"/>
    <w:rsid w:val="00BF2316"/>
    <w:rsid w:val="00BF4457"/>
    <w:rsid w:val="00BF79E3"/>
    <w:rsid w:val="00C0113C"/>
    <w:rsid w:val="00C02C35"/>
    <w:rsid w:val="00C0361E"/>
    <w:rsid w:val="00C03889"/>
    <w:rsid w:val="00C062A9"/>
    <w:rsid w:val="00C1062D"/>
    <w:rsid w:val="00C1778C"/>
    <w:rsid w:val="00C17C0D"/>
    <w:rsid w:val="00C21D2A"/>
    <w:rsid w:val="00C24D2A"/>
    <w:rsid w:val="00C26B66"/>
    <w:rsid w:val="00C33EAF"/>
    <w:rsid w:val="00C346A6"/>
    <w:rsid w:val="00C35AD4"/>
    <w:rsid w:val="00C36C85"/>
    <w:rsid w:val="00C378AD"/>
    <w:rsid w:val="00C37B65"/>
    <w:rsid w:val="00C4474A"/>
    <w:rsid w:val="00C45AA9"/>
    <w:rsid w:val="00C465C9"/>
    <w:rsid w:val="00C512A8"/>
    <w:rsid w:val="00C53093"/>
    <w:rsid w:val="00C53481"/>
    <w:rsid w:val="00C60BF8"/>
    <w:rsid w:val="00C60D7A"/>
    <w:rsid w:val="00C61D33"/>
    <w:rsid w:val="00C65411"/>
    <w:rsid w:val="00C65AA8"/>
    <w:rsid w:val="00C6689A"/>
    <w:rsid w:val="00C7221D"/>
    <w:rsid w:val="00C722B1"/>
    <w:rsid w:val="00C725A5"/>
    <w:rsid w:val="00C73A2B"/>
    <w:rsid w:val="00C74266"/>
    <w:rsid w:val="00C75972"/>
    <w:rsid w:val="00C76485"/>
    <w:rsid w:val="00C802FD"/>
    <w:rsid w:val="00C81431"/>
    <w:rsid w:val="00C8425E"/>
    <w:rsid w:val="00C90BF7"/>
    <w:rsid w:val="00C964F7"/>
    <w:rsid w:val="00C96D06"/>
    <w:rsid w:val="00CB004F"/>
    <w:rsid w:val="00CB0DCE"/>
    <w:rsid w:val="00CB3E6D"/>
    <w:rsid w:val="00CB7CBE"/>
    <w:rsid w:val="00CC1DE9"/>
    <w:rsid w:val="00CC2BC5"/>
    <w:rsid w:val="00CC5B4A"/>
    <w:rsid w:val="00CC78F2"/>
    <w:rsid w:val="00CC7E20"/>
    <w:rsid w:val="00CE5280"/>
    <w:rsid w:val="00CE6699"/>
    <w:rsid w:val="00CF42B9"/>
    <w:rsid w:val="00CF7341"/>
    <w:rsid w:val="00D03E15"/>
    <w:rsid w:val="00D04711"/>
    <w:rsid w:val="00D16A65"/>
    <w:rsid w:val="00D216C7"/>
    <w:rsid w:val="00D306CA"/>
    <w:rsid w:val="00D36E59"/>
    <w:rsid w:val="00D43C3E"/>
    <w:rsid w:val="00D46E54"/>
    <w:rsid w:val="00D475FB"/>
    <w:rsid w:val="00D55BC5"/>
    <w:rsid w:val="00D602BC"/>
    <w:rsid w:val="00D60B37"/>
    <w:rsid w:val="00D60D91"/>
    <w:rsid w:val="00D64E07"/>
    <w:rsid w:val="00D65B6F"/>
    <w:rsid w:val="00D742BB"/>
    <w:rsid w:val="00D749AB"/>
    <w:rsid w:val="00D75EF9"/>
    <w:rsid w:val="00D76503"/>
    <w:rsid w:val="00D76AC1"/>
    <w:rsid w:val="00D82DE1"/>
    <w:rsid w:val="00D87072"/>
    <w:rsid w:val="00D948DC"/>
    <w:rsid w:val="00D97BD2"/>
    <w:rsid w:val="00DA4C7B"/>
    <w:rsid w:val="00DA663B"/>
    <w:rsid w:val="00DA7041"/>
    <w:rsid w:val="00DA7137"/>
    <w:rsid w:val="00DB07C0"/>
    <w:rsid w:val="00DB2650"/>
    <w:rsid w:val="00DB3AD3"/>
    <w:rsid w:val="00DB4E41"/>
    <w:rsid w:val="00DB69E3"/>
    <w:rsid w:val="00DC3B5B"/>
    <w:rsid w:val="00DC57EF"/>
    <w:rsid w:val="00DC6E24"/>
    <w:rsid w:val="00DC7F02"/>
    <w:rsid w:val="00DD0D69"/>
    <w:rsid w:val="00DD2543"/>
    <w:rsid w:val="00DD5D67"/>
    <w:rsid w:val="00DD69C6"/>
    <w:rsid w:val="00DE5B67"/>
    <w:rsid w:val="00DE7846"/>
    <w:rsid w:val="00DE7FFA"/>
    <w:rsid w:val="00DF5487"/>
    <w:rsid w:val="00DF5722"/>
    <w:rsid w:val="00E078ED"/>
    <w:rsid w:val="00E108F9"/>
    <w:rsid w:val="00E172DE"/>
    <w:rsid w:val="00E1774A"/>
    <w:rsid w:val="00E30ACD"/>
    <w:rsid w:val="00E3503C"/>
    <w:rsid w:val="00E36686"/>
    <w:rsid w:val="00E40D8B"/>
    <w:rsid w:val="00E41173"/>
    <w:rsid w:val="00E4462D"/>
    <w:rsid w:val="00E51287"/>
    <w:rsid w:val="00E51E58"/>
    <w:rsid w:val="00E525BC"/>
    <w:rsid w:val="00E54737"/>
    <w:rsid w:val="00E57F51"/>
    <w:rsid w:val="00E617A9"/>
    <w:rsid w:val="00E62551"/>
    <w:rsid w:val="00E65CE1"/>
    <w:rsid w:val="00E65E87"/>
    <w:rsid w:val="00E66D49"/>
    <w:rsid w:val="00E71F82"/>
    <w:rsid w:val="00E72828"/>
    <w:rsid w:val="00E728AF"/>
    <w:rsid w:val="00E73EB5"/>
    <w:rsid w:val="00E85705"/>
    <w:rsid w:val="00E90B4A"/>
    <w:rsid w:val="00E966D8"/>
    <w:rsid w:val="00EA7FE5"/>
    <w:rsid w:val="00EB25EB"/>
    <w:rsid w:val="00EB3304"/>
    <w:rsid w:val="00EB4496"/>
    <w:rsid w:val="00EC15BC"/>
    <w:rsid w:val="00EC7F01"/>
    <w:rsid w:val="00ED0330"/>
    <w:rsid w:val="00ED082C"/>
    <w:rsid w:val="00ED5B56"/>
    <w:rsid w:val="00ED6448"/>
    <w:rsid w:val="00EE009B"/>
    <w:rsid w:val="00EE4E61"/>
    <w:rsid w:val="00EE550F"/>
    <w:rsid w:val="00EE6230"/>
    <w:rsid w:val="00EE6C1B"/>
    <w:rsid w:val="00EF3A4C"/>
    <w:rsid w:val="00EF7CC7"/>
    <w:rsid w:val="00F04CE9"/>
    <w:rsid w:val="00F06239"/>
    <w:rsid w:val="00F11542"/>
    <w:rsid w:val="00F13FE1"/>
    <w:rsid w:val="00F17561"/>
    <w:rsid w:val="00F23701"/>
    <w:rsid w:val="00F24214"/>
    <w:rsid w:val="00F279C7"/>
    <w:rsid w:val="00F3080D"/>
    <w:rsid w:val="00F32102"/>
    <w:rsid w:val="00F322D1"/>
    <w:rsid w:val="00F3264F"/>
    <w:rsid w:val="00F350C0"/>
    <w:rsid w:val="00F47F7F"/>
    <w:rsid w:val="00F520FF"/>
    <w:rsid w:val="00F52BEA"/>
    <w:rsid w:val="00F537DC"/>
    <w:rsid w:val="00F53B03"/>
    <w:rsid w:val="00F55C89"/>
    <w:rsid w:val="00F57760"/>
    <w:rsid w:val="00F63268"/>
    <w:rsid w:val="00F65530"/>
    <w:rsid w:val="00F721F5"/>
    <w:rsid w:val="00F915A1"/>
    <w:rsid w:val="00F91CA7"/>
    <w:rsid w:val="00FA0868"/>
    <w:rsid w:val="00FB0636"/>
    <w:rsid w:val="00FB06D6"/>
    <w:rsid w:val="00FB14E4"/>
    <w:rsid w:val="00FB3397"/>
    <w:rsid w:val="00FB3F90"/>
    <w:rsid w:val="00FB7296"/>
    <w:rsid w:val="00FC1BAF"/>
    <w:rsid w:val="00FC6F0C"/>
    <w:rsid w:val="00FD758C"/>
    <w:rsid w:val="00FE1733"/>
    <w:rsid w:val="00FE7F8E"/>
    <w:rsid w:val="00FF21EF"/>
    <w:rsid w:val="00FF37C8"/>
    <w:rsid w:val="00FF6EDC"/>
    <w:rsid w:val="00FF71D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2"/>
      <w:szCs w:val="22"/>
      <w:lang w:eastAsia="en-US"/>
    </w:rPr>
  </w:style>
  <w:style w:type="paragraph" w:styleId="Nagwek1">
    <w:name w:val="heading 1"/>
    <w:basedOn w:val="Normalny"/>
    <w:next w:val="Normalny"/>
    <w:qFormat/>
    <w:pPr>
      <w:keepNext/>
      <w:ind w:left="360"/>
      <w:outlineLvl w:val="0"/>
    </w:pPr>
    <w:rPr>
      <w:rFonts w:ascii="Times New Roman" w:eastAsia="Times New Roman" w:hAnsi="Times New Roman"/>
      <w:i/>
      <w:sz w:val="28"/>
      <w:szCs w:val="20"/>
    </w:rPr>
  </w:style>
  <w:style w:type="paragraph" w:styleId="Nagwek2">
    <w:name w:val="heading 2"/>
    <w:basedOn w:val="Normalny"/>
    <w:next w:val="Normalny"/>
    <w:uiPriority w:val="99"/>
    <w:qFormat/>
    <w:pPr>
      <w:keepNext/>
      <w:numPr>
        <w:numId w:val="1"/>
      </w:numPr>
      <w:jc w:val="both"/>
      <w:outlineLvl w:val="1"/>
    </w:pPr>
    <w:rPr>
      <w:rFonts w:ascii="Times New Roman" w:eastAsia="Times New Roman" w:hAnsi="Times New Roman"/>
      <w:b/>
      <w:sz w:val="24"/>
      <w:szCs w:val="20"/>
    </w:rPr>
  </w:style>
  <w:style w:type="paragraph" w:styleId="Nagwek3">
    <w:name w:val="heading 3"/>
    <w:aliases w:val="Nagłówek 3 Znak Znak Znak Znak Znak Znak Znak Znak Znak Znak Znak Znak Znak Znak Znak Znak Znak Znak Znak Znak"/>
    <w:basedOn w:val="Normalny"/>
    <w:next w:val="Normalny"/>
    <w:qFormat/>
    <w:pPr>
      <w:keepNext/>
      <w:ind w:left="708"/>
      <w:jc w:val="both"/>
      <w:outlineLvl w:val="2"/>
    </w:pPr>
    <w:rPr>
      <w:rFonts w:ascii="Times New Roman" w:eastAsia="Times New Roman" w:hAnsi="Times New Roman"/>
      <w:i/>
      <w:sz w:val="24"/>
      <w:szCs w:val="20"/>
    </w:rPr>
  </w:style>
  <w:style w:type="paragraph" w:styleId="Nagwek4">
    <w:name w:val="heading 4"/>
    <w:basedOn w:val="Normalny"/>
    <w:next w:val="Normalny"/>
    <w:qFormat/>
    <w:pPr>
      <w:keepNext/>
      <w:jc w:val="both"/>
      <w:outlineLvl w:val="3"/>
    </w:pPr>
    <w:rPr>
      <w:rFonts w:ascii="Times New Roman" w:eastAsia="Times New Roman" w:hAnsi="Times New Roman"/>
      <w:b/>
      <w:sz w:val="24"/>
      <w:szCs w:val="20"/>
    </w:rPr>
  </w:style>
  <w:style w:type="paragraph" w:styleId="Nagwek5">
    <w:name w:val="heading 5"/>
    <w:basedOn w:val="Normalny"/>
    <w:next w:val="Normalny"/>
    <w:qFormat/>
    <w:pPr>
      <w:keepNext/>
      <w:outlineLvl w:val="4"/>
    </w:pPr>
    <w:rPr>
      <w:rFonts w:ascii="Times New Roman" w:eastAsia="Times New Roman" w:hAnsi="Times New Roman"/>
      <w:sz w:val="24"/>
      <w:szCs w:val="20"/>
      <w:u w:val="single"/>
    </w:rPr>
  </w:style>
  <w:style w:type="paragraph" w:styleId="Nagwek6">
    <w:name w:val="heading 6"/>
    <w:basedOn w:val="Normalny"/>
    <w:next w:val="Normalny"/>
    <w:qFormat/>
    <w:pPr>
      <w:keepNext/>
      <w:spacing w:line="360" w:lineRule="auto"/>
      <w:ind w:left="-153"/>
      <w:outlineLvl w:val="5"/>
    </w:pPr>
    <w:rPr>
      <w:rFonts w:ascii="Times New Roman" w:eastAsia="Times New Roman" w:hAnsi="Times New Roman"/>
      <w:b/>
      <w:bCs/>
      <w:sz w:val="24"/>
      <w:szCs w:val="20"/>
    </w:rPr>
  </w:style>
  <w:style w:type="paragraph" w:styleId="Nagwek7">
    <w:name w:val="heading 7"/>
    <w:basedOn w:val="Normalny"/>
    <w:next w:val="Normalny"/>
    <w:qFormat/>
    <w:pPr>
      <w:keepNext/>
      <w:spacing w:before="60" w:after="60"/>
      <w:jc w:val="center"/>
      <w:outlineLvl w:val="6"/>
    </w:pPr>
    <w:rPr>
      <w:rFonts w:ascii="Times New Roman" w:eastAsia="Times New Roman" w:hAnsi="Times New Roman"/>
      <w:b/>
      <w:sz w:val="20"/>
      <w:szCs w:val="20"/>
    </w:rPr>
  </w:style>
  <w:style w:type="paragraph" w:styleId="Nagwek8">
    <w:name w:val="heading 8"/>
    <w:basedOn w:val="Normalny"/>
    <w:next w:val="Normalny"/>
    <w:qFormat/>
    <w:pPr>
      <w:keepNext/>
      <w:ind w:left="720" w:firstLine="556"/>
      <w:outlineLvl w:val="7"/>
    </w:pPr>
    <w:rPr>
      <w:rFonts w:ascii="Verdana" w:eastAsia="Times New Roman" w:hAnsi="Verdana"/>
      <w:b/>
      <w:i/>
      <w:sz w:val="20"/>
      <w:szCs w:val="20"/>
    </w:rPr>
  </w:style>
  <w:style w:type="paragraph" w:styleId="Nagwek9">
    <w:name w:val="heading 9"/>
    <w:basedOn w:val="Normalny"/>
    <w:next w:val="Normalny"/>
    <w:qFormat/>
    <w:pPr>
      <w:keepNext/>
      <w:widowControl w:val="0"/>
      <w:autoSpaceDE w:val="0"/>
      <w:autoSpaceDN w:val="0"/>
      <w:adjustRightInd w:val="0"/>
      <w:jc w:val="center"/>
      <w:outlineLvl w:val="8"/>
    </w:pPr>
    <w:rPr>
      <w:rFonts w:ascii="Times New Roman" w:eastAsia="Times New Roman" w:hAnsi="Times New Roman"/>
      <w:sz w:val="32"/>
      <w:szCs w:val="20"/>
      <w:lang w:eastAsia="pl-PL"/>
    </w:rPr>
  </w:style>
  <w:style w:type="character" w:default="1" w:styleId="Domylnaczcionkaakapitu">
    <w:name w:val="Default Paragraph Font"/>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rPr>
      <w:rFonts w:ascii="Times New Roman" w:eastAsia="Times New Roman" w:hAnsi="Times New Roman"/>
      <w:i/>
      <w:sz w:val="28"/>
      <w:lang w:eastAsia="en-US"/>
    </w:rPr>
  </w:style>
  <w:style w:type="character" w:customStyle="1" w:styleId="Nagwek2Znak">
    <w:name w:val="Nagłówek 2 Znak"/>
    <w:rPr>
      <w:rFonts w:ascii="Times New Roman" w:eastAsia="Times New Roman" w:hAnsi="Times New Roman"/>
      <w:b/>
      <w:sz w:val="24"/>
      <w:lang w:eastAsia="en-US"/>
    </w:rPr>
  </w:style>
  <w:style w:type="character" w:customStyle="1" w:styleId="Nagwek3Znak">
    <w:name w:val="Nagłówek 3 Znak"/>
    <w:aliases w:val="Nagłówek 3 Znak Znak Znak Znak Znak Znak Znak Znak Znak Znak Znak Znak Znak Znak Znak Znak Znak Znak Znak Znak Znak1"/>
    <w:rPr>
      <w:rFonts w:ascii="Times New Roman" w:eastAsia="Times New Roman" w:hAnsi="Times New Roman"/>
      <w:i/>
      <w:sz w:val="24"/>
      <w:lang w:eastAsia="en-US"/>
    </w:rPr>
  </w:style>
  <w:style w:type="character" w:customStyle="1" w:styleId="Nagwek4Znak">
    <w:name w:val="Nagłówek 4 Znak"/>
    <w:rPr>
      <w:rFonts w:ascii="Times New Roman" w:eastAsia="Times New Roman" w:hAnsi="Times New Roman"/>
      <w:b/>
      <w:sz w:val="24"/>
      <w:lang w:eastAsia="en-US"/>
    </w:rPr>
  </w:style>
  <w:style w:type="character" w:customStyle="1" w:styleId="Nagwek5Znak">
    <w:name w:val="Nagłówek 5 Znak"/>
    <w:rPr>
      <w:rFonts w:ascii="Times New Roman" w:eastAsia="Times New Roman" w:hAnsi="Times New Roman"/>
      <w:sz w:val="24"/>
      <w:u w:val="single"/>
      <w:lang w:eastAsia="en-US"/>
    </w:rPr>
  </w:style>
  <w:style w:type="character" w:customStyle="1" w:styleId="Nagwek6Znak">
    <w:name w:val="Nagłówek 6 Znak"/>
    <w:rPr>
      <w:rFonts w:ascii="Times New Roman" w:eastAsia="Times New Roman" w:hAnsi="Times New Roman"/>
      <w:b/>
      <w:bCs/>
      <w:sz w:val="24"/>
      <w:lang w:eastAsia="en-US"/>
    </w:rPr>
  </w:style>
  <w:style w:type="character" w:customStyle="1" w:styleId="Nagwek7Znak">
    <w:name w:val="Nagłówek 7 Znak"/>
    <w:rPr>
      <w:rFonts w:ascii="Times New Roman" w:eastAsia="Times New Roman" w:hAnsi="Times New Roman"/>
      <w:b/>
      <w:lang w:eastAsia="en-US"/>
    </w:rPr>
  </w:style>
  <w:style w:type="character" w:customStyle="1" w:styleId="Nagwek8Znak">
    <w:name w:val="Nagłówek 8 Znak"/>
    <w:rPr>
      <w:rFonts w:ascii="Verdana" w:eastAsia="Times New Roman" w:hAnsi="Verdana"/>
      <w:b/>
      <w:i/>
      <w:lang w:eastAsia="en-US"/>
    </w:rPr>
  </w:style>
  <w:style w:type="character" w:customStyle="1" w:styleId="Nagwek9Znak">
    <w:name w:val="Nagłówek 9 Znak"/>
    <w:rPr>
      <w:rFonts w:ascii="Times New Roman" w:eastAsia="Times New Roman" w:hAnsi="Times New Roman"/>
      <w:sz w:val="32"/>
    </w:rPr>
  </w:style>
  <w:style w:type="paragraph" w:styleId="Tekstdymka">
    <w:name w:val="Balloon Text"/>
    <w:basedOn w:val="Normalny"/>
    <w:semiHidden/>
    <w:unhideWhenUsed/>
    <w:rPr>
      <w:rFonts w:ascii="Tahoma" w:hAnsi="Tahoma" w:cs="Tahoma"/>
      <w:sz w:val="16"/>
      <w:szCs w:val="16"/>
    </w:rPr>
  </w:style>
  <w:style w:type="character" w:customStyle="1" w:styleId="TekstdymkaZnak">
    <w:name w:val="Tekst dymka Znak"/>
    <w:semiHidden/>
    <w:rPr>
      <w:rFonts w:ascii="Tahoma" w:hAnsi="Tahoma" w:cs="Tahoma"/>
      <w:sz w:val="16"/>
      <w:szCs w:val="16"/>
    </w:rPr>
  </w:style>
  <w:style w:type="paragraph" w:styleId="Tytu">
    <w:name w:val="Title"/>
    <w:aliases w:val=" Znak"/>
    <w:basedOn w:val="Normalny"/>
    <w:qFormat/>
    <w:pPr>
      <w:jc w:val="center"/>
    </w:pPr>
    <w:rPr>
      <w:rFonts w:ascii="Times New Roman" w:eastAsia="Times New Roman" w:hAnsi="Times New Roman"/>
      <w:b/>
      <w:sz w:val="28"/>
      <w:szCs w:val="20"/>
    </w:rPr>
  </w:style>
  <w:style w:type="character" w:customStyle="1" w:styleId="TytuZnak">
    <w:name w:val="Tytuł Znak"/>
    <w:aliases w:val=" Znak Znak"/>
    <w:rPr>
      <w:rFonts w:ascii="Times New Roman" w:eastAsia="Times New Roman" w:hAnsi="Times New Roman"/>
      <w:b/>
      <w:sz w:val="28"/>
      <w:lang w:eastAsia="en-US"/>
    </w:rPr>
  </w:style>
  <w:style w:type="paragraph" w:styleId="Tekstpodstawowywcity">
    <w:name w:val="Body Text Indent"/>
    <w:basedOn w:val="Normalny"/>
    <w:semiHidden/>
    <w:pPr>
      <w:ind w:left="360"/>
    </w:pPr>
    <w:rPr>
      <w:rFonts w:ascii="Times New Roman" w:eastAsia="Times New Roman" w:hAnsi="Times New Roman"/>
      <w:sz w:val="28"/>
      <w:szCs w:val="20"/>
    </w:rPr>
  </w:style>
  <w:style w:type="character" w:customStyle="1" w:styleId="TekstpodstawowywcityZnak">
    <w:name w:val="Tekst podstawowy wcięty Znak"/>
    <w:rPr>
      <w:rFonts w:ascii="Times New Roman" w:eastAsia="Times New Roman" w:hAnsi="Times New Roman"/>
      <w:sz w:val="28"/>
      <w:lang w:eastAsia="en-US"/>
    </w:rPr>
  </w:style>
  <w:style w:type="paragraph" w:styleId="Tekstpodstawowy">
    <w:name w:val="Body Text"/>
    <w:basedOn w:val="Normalny"/>
    <w:semiHidden/>
    <w:pPr>
      <w:jc w:val="both"/>
    </w:pPr>
    <w:rPr>
      <w:rFonts w:ascii="Times New Roman" w:eastAsia="Times New Roman" w:hAnsi="Times New Roman"/>
      <w:sz w:val="24"/>
      <w:szCs w:val="20"/>
    </w:rPr>
  </w:style>
  <w:style w:type="character" w:customStyle="1" w:styleId="TekstpodstawowyZnak">
    <w:name w:val="Tekst podstawowy Znak"/>
    <w:rPr>
      <w:rFonts w:ascii="Times New Roman" w:eastAsia="Times New Roman" w:hAnsi="Times New Roman"/>
      <w:sz w:val="24"/>
      <w:lang w:eastAsia="en-US"/>
    </w:rPr>
  </w:style>
  <w:style w:type="paragraph" w:styleId="Stopka">
    <w:name w:val="footer"/>
    <w:basedOn w:val="Normalny"/>
    <w:pPr>
      <w:tabs>
        <w:tab w:val="center" w:pos="4536"/>
        <w:tab w:val="right" w:pos="9072"/>
      </w:tabs>
    </w:pPr>
    <w:rPr>
      <w:rFonts w:ascii="Times New Roman" w:eastAsia="Times New Roman" w:hAnsi="Times New Roman"/>
      <w:sz w:val="28"/>
      <w:szCs w:val="20"/>
    </w:rPr>
  </w:style>
  <w:style w:type="character" w:customStyle="1" w:styleId="StopkaZnak">
    <w:name w:val="Stopka Znak"/>
    <w:rPr>
      <w:rFonts w:ascii="Times New Roman" w:eastAsia="Times New Roman" w:hAnsi="Times New Roman"/>
      <w:sz w:val="28"/>
      <w:lang w:eastAsia="en-US"/>
    </w:rPr>
  </w:style>
  <w:style w:type="character" w:styleId="Numerstrony">
    <w:name w:val="page number"/>
    <w:basedOn w:val="Domylnaczcionkaakapitu"/>
    <w:semiHidden/>
  </w:style>
  <w:style w:type="paragraph" w:styleId="Nagwek">
    <w:name w:val="header"/>
    <w:basedOn w:val="Normalny"/>
    <w:pPr>
      <w:tabs>
        <w:tab w:val="center" w:pos="4536"/>
        <w:tab w:val="right" w:pos="9072"/>
      </w:tabs>
    </w:pPr>
    <w:rPr>
      <w:rFonts w:ascii="Times New Roman" w:eastAsia="Times New Roman" w:hAnsi="Times New Roman"/>
      <w:sz w:val="28"/>
      <w:szCs w:val="20"/>
    </w:rPr>
  </w:style>
  <w:style w:type="character" w:customStyle="1" w:styleId="NagwekZnak">
    <w:name w:val="Nagłówek Znak"/>
    <w:rPr>
      <w:rFonts w:ascii="Times New Roman" w:eastAsia="Times New Roman" w:hAnsi="Times New Roman"/>
      <w:sz w:val="28"/>
      <w:lang w:eastAsia="en-US"/>
    </w:rPr>
  </w:style>
  <w:style w:type="paragraph" w:styleId="Tekstpodstawowy2">
    <w:name w:val="Body Text 2"/>
    <w:basedOn w:val="Normalny"/>
    <w:semiHidden/>
    <w:pPr>
      <w:jc w:val="both"/>
    </w:pPr>
    <w:rPr>
      <w:rFonts w:ascii="Times New Roman" w:eastAsia="Times New Roman" w:hAnsi="Times New Roman"/>
      <w:i/>
      <w:sz w:val="24"/>
      <w:szCs w:val="20"/>
    </w:rPr>
  </w:style>
  <w:style w:type="character" w:customStyle="1" w:styleId="Tekstpodstawowy2Znak">
    <w:name w:val="Tekst podstawowy 2 Znak"/>
    <w:rPr>
      <w:rFonts w:ascii="Times New Roman" w:eastAsia="Times New Roman" w:hAnsi="Times New Roman"/>
      <w:i/>
      <w:sz w:val="24"/>
      <w:lang w:eastAsia="en-US"/>
    </w:rPr>
  </w:style>
  <w:style w:type="paragraph" w:styleId="Tekstpodstawowy3">
    <w:name w:val="Body Text 3"/>
    <w:basedOn w:val="Normalny"/>
    <w:semiHidden/>
    <w:pPr>
      <w:jc w:val="both"/>
    </w:pPr>
    <w:rPr>
      <w:rFonts w:ascii="Times New Roman" w:eastAsia="Times New Roman" w:hAnsi="Times New Roman"/>
      <w:sz w:val="24"/>
      <w:szCs w:val="20"/>
    </w:rPr>
  </w:style>
  <w:style w:type="character" w:customStyle="1" w:styleId="Tekstpodstawowy3Znak">
    <w:name w:val="Tekst podstawowy 3 Znak"/>
    <w:rPr>
      <w:rFonts w:ascii="Times New Roman" w:eastAsia="Times New Roman" w:hAnsi="Times New Roman"/>
      <w:sz w:val="24"/>
      <w:lang w:eastAsia="en-US"/>
    </w:rPr>
  </w:style>
  <w:style w:type="paragraph" w:styleId="Tekstpodstawowywcity2">
    <w:name w:val="Body Text Indent 2"/>
    <w:basedOn w:val="Normalny"/>
    <w:semiHidden/>
    <w:pPr>
      <w:ind w:left="360"/>
      <w:jc w:val="both"/>
    </w:pPr>
    <w:rPr>
      <w:rFonts w:ascii="Times New Roman" w:eastAsia="Times New Roman" w:hAnsi="Times New Roman"/>
      <w:sz w:val="24"/>
      <w:szCs w:val="20"/>
    </w:rPr>
  </w:style>
  <w:style w:type="character" w:customStyle="1" w:styleId="Tekstpodstawowywcity2Znak">
    <w:name w:val="Tekst podstawowy wcięty 2 Znak"/>
    <w:rPr>
      <w:rFonts w:ascii="Times New Roman" w:eastAsia="Times New Roman" w:hAnsi="Times New Roman"/>
      <w:sz w:val="24"/>
      <w:lang w:eastAsia="en-US"/>
    </w:rPr>
  </w:style>
  <w:style w:type="paragraph" w:styleId="Tekstpodstawowywcity3">
    <w:name w:val="Body Text Indent 3"/>
    <w:basedOn w:val="Normalny"/>
    <w:semiHidden/>
    <w:pPr>
      <w:ind w:left="708"/>
      <w:jc w:val="both"/>
    </w:pPr>
    <w:rPr>
      <w:rFonts w:ascii="Times New Roman" w:eastAsia="Times New Roman" w:hAnsi="Times New Roman"/>
      <w:sz w:val="24"/>
      <w:szCs w:val="20"/>
    </w:rPr>
  </w:style>
  <w:style w:type="character" w:customStyle="1" w:styleId="Tekstpodstawowywcity3Znak">
    <w:name w:val="Tekst podstawowy wcięty 3 Znak"/>
    <w:rPr>
      <w:rFonts w:ascii="Times New Roman" w:eastAsia="Times New Roman" w:hAnsi="Times New Roman"/>
      <w:sz w:val="24"/>
      <w:lang w:eastAsia="en-US"/>
    </w:rPr>
  </w:style>
  <w:style w:type="paragraph" w:styleId="Podtytu">
    <w:name w:val="Subtitle"/>
    <w:basedOn w:val="Normalny"/>
    <w:qFormat/>
    <w:pPr>
      <w:jc w:val="center"/>
    </w:pPr>
    <w:rPr>
      <w:rFonts w:ascii="Times New Roman" w:eastAsia="Times New Roman" w:hAnsi="Times New Roman"/>
      <w:b/>
      <w:sz w:val="26"/>
      <w:szCs w:val="20"/>
    </w:rPr>
  </w:style>
  <w:style w:type="character" w:customStyle="1" w:styleId="PodtytuZnak">
    <w:name w:val="Podtytuł Znak"/>
    <w:rPr>
      <w:rFonts w:ascii="Times New Roman" w:eastAsia="Times New Roman" w:hAnsi="Times New Roman"/>
      <w:b/>
      <w:sz w:val="26"/>
      <w:lang w:eastAsia="en-US"/>
    </w:rPr>
  </w:style>
  <w:style w:type="paragraph" w:customStyle="1" w:styleId="ProPublico1">
    <w:name w:val="ProPublico1"/>
    <w:basedOn w:val="Normalny"/>
    <w:pPr>
      <w:spacing w:line="360" w:lineRule="auto"/>
      <w:jc w:val="both"/>
      <w:outlineLvl w:val="0"/>
    </w:pPr>
    <w:rPr>
      <w:rFonts w:ascii="Arial" w:eastAsia="Times New Roman" w:hAnsi="Arial"/>
      <w:b/>
      <w:noProof/>
      <w:szCs w:val="20"/>
      <w:lang w:eastAsia="pl-PL"/>
    </w:rPr>
  </w:style>
  <w:style w:type="paragraph" w:customStyle="1" w:styleId="BodyText21">
    <w:name w:val="Body Text 21"/>
    <w:basedOn w:val="Normalny"/>
    <w:pPr>
      <w:widowControl w:val="0"/>
      <w:jc w:val="both"/>
    </w:pPr>
    <w:rPr>
      <w:rFonts w:ascii="Arial" w:eastAsia="Times New Roman" w:hAnsi="Arial"/>
      <w:szCs w:val="20"/>
      <w:lang w:eastAsia="pl-PL"/>
    </w:rPr>
  </w:style>
  <w:style w:type="paragraph" w:styleId="Tekstblokowy">
    <w:name w:val="Block Text"/>
    <w:basedOn w:val="Normalny"/>
    <w:semiHidden/>
    <w:pPr>
      <w:overflowPunct w:val="0"/>
      <w:autoSpaceDE w:val="0"/>
      <w:autoSpaceDN w:val="0"/>
      <w:adjustRightInd w:val="0"/>
      <w:ind w:left="308" w:right="758"/>
      <w:textAlignment w:val="baseline"/>
    </w:pPr>
    <w:rPr>
      <w:rFonts w:ascii="Times New Roman" w:eastAsia="Times New Roman" w:hAnsi="Times New Roman"/>
      <w:szCs w:val="20"/>
      <w:lang w:eastAsia="pl-PL"/>
    </w:rPr>
  </w:style>
  <w:style w:type="paragraph" w:customStyle="1" w:styleId="pkt">
    <w:name w:val="pkt"/>
    <w:basedOn w:val="Normalny"/>
    <w:pPr>
      <w:spacing w:before="60" w:after="60"/>
      <w:ind w:left="851" w:hanging="295"/>
      <w:jc w:val="both"/>
    </w:pPr>
    <w:rPr>
      <w:rFonts w:ascii="Times New Roman" w:eastAsia="Times New Roman" w:hAnsi="Times New Roman"/>
      <w:sz w:val="24"/>
      <w:szCs w:val="20"/>
      <w:lang w:eastAsia="pl-PL"/>
    </w:rPr>
  </w:style>
  <w:style w:type="paragraph" w:customStyle="1" w:styleId="ust">
    <w:name w:val="ust"/>
    <w:pPr>
      <w:spacing w:before="60" w:after="60"/>
      <w:ind w:left="426" w:hanging="284"/>
      <w:jc w:val="both"/>
    </w:pPr>
    <w:rPr>
      <w:rFonts w:ascii="Times New Roman" w:eastAsia="Times New Roman" w:hAnsi="Times New Roman"/>
      <w:sz w:val="24"/>
    </w:rPr>
  </w:style>
  <w:style w:type="paragraph" w:customStyle="1" w:styleId="pkt1">
    <w:name w:val="pkt1"/>
    <w:basedOn w:val="pkt"/>
    <w:pPr>
      <w:ind w:left="850" w:hanging="425"/>
    </w:pPr>
  </w:style>
  <w:style w:type="character" w:styleId="Hipercze">
    <w:name w:val="Hyperlink"/>
    <w:rPr>
      <w:color w:val="0000FF"/>
      <w:u w:val="single"/>
    </w:rPr>
  </w:style>
  <w:style w:type="character" w:styleId="UyteHipercze">
    <w:name w:val="FollowedHyperlink"/>
    <w:semiHidden/>
    <w:rPr>
      <w:color w:val="800080"/>
      <w:u w:val="single"/>
    </w:rPr>
  </w:style>
  <w:style w:type="character" w:styleId="Odwoaniedokomentarza">
    <w:name w:val="annotation reference"/>
    <w:uiPriority w:val="99"/>
    <w:semiHidden/>
    <w:rPr>
      <w:sz w:val="16"/>
      <w:szCs w:val="16"/>
    </w:rPr>
  </w:style>
  <w:style w:type="paragraph" w:styleId="Tekstkomentarza">
    <w:name w:val="annotation text"/>
    <w:basedOn w:val="Normalny"/>
    <w:uiPriority w:val="99"/>
    <w:rPr>
      <w:rFonts w:ascii="Times New Roman" w:eastAsia="Times New Roman" w:hAnsi="Times New Roman"/>
      <w:sz w:val="20"/>
      <w:szCs w:val="20"/>
    </w:rPr>
  </w:style>
  <w:style w:type="character" w:customStyle="1" w:styleId="TekstkomentarzaZnak">
    <w:name w:val="Tekst komentarza Znak"/>
    <w:uiPriority w:val="99"/>
    <w:rPr>
      <w:rFonts w:ascii="Times New Roman" w:eastAsia="Times New Roman" w:hAnsi="Times New Roman"/>
      <w:lang w:eastAsia="en-US"/>
    </w:rPr>
  </w:style>
  <w:style w:type="paragraph" w:styleId="Tematkomentarza">
    <w:name w:val="annotation subject"/>
    <w:basedOn w:val="Tekstkomentarza"/>
    <w:next w:val="Tekstkomentarza"/>
    <w:semiHidden/>
    <w:rPr>
      <w:b/>
      <w:bCs/>
    </w:rPr>
  </w:style>
  <w:style w:type="character" w:customStyle="1" w:styleId="TematkomentarzaZnak">
    <w:name w:val="Temat komentarza Znak"/>
    <w:semiHidden/>
    <w:rPr>
      <w:rFonts w:ascii="Times New Roman" w:eastAsia="Times New Roman" w:hAnsi="Times New Roman"/>
      <w:b/>
      <w:bCs/>
      <w:lang w:eastAsia="en-US"/>
    </w:rPr>
  </w:style>
  <w:style w:type="paragraph" w:customStyle="1" w:styleId="FR3">
    <w:name w:val="FR3"/>
    <w:pPr>
      <w:widowControl w:val="0"/>
      <w:autoSpaceDE w:val="0"/>
      <w:autoSpaceDN w:val="0"/>
      <w:adjustRightInd w:val="0"/>
    </w:pPr>
    <w:rPr>
      <w:rFonts w:ascii="Arial" w:eastAsia="Times New Roman"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Pr>
      <w:rFonts w:ascii="Arial" w:hAnsi="Arial" w:cs="Arial"/>
      <w:b/>
      <w:bCs/>
      <w:sz w:val="26"/>
      <w:szCs w:val="26"/>
      <w:lang w:val="pl-PL" w:eastAsia="pl-PL" w:bidi="ar-SA"/>
    </w:rPr>
  </w:style>
  <w:style w:type="paragraph" w:styleId="Spistreci1">
    <w:name w:val="toc 1"/>
    <w:basedOn w:val="Normalny"/>
    <w:next w:val="Normalny"/>
    <w:autoRedefine/>
    <w:semiHidden/>
    <w:pPr>
      <w:tabs>
        <w:tab w:val="right" w:leader="underscore" w:pos="9062"/>
      </w:tabs>
      <w:spacing w:before="120"/>
      <w:jc w:val="center"/>
    </w:pPr>
    <w:rPr>
      <w:rFonts w:ascii="Times New Roman" w:eastAsia="Times New Roman" w:hAnsi="Times New Roman"/>
      <w:b/>
      <w:bCs/>
      <w:i/>
      <w:iCs/>
      <w:sz w:val="24"/>
      <w:szCs w:val="24"/>
      <w:lang w:eastAsia="pl-PL"/>
    </w:rPr>
  </w:style>
  <w:style w:type="paragraph" w:customStyle="1" w:styleId="Default">
    <w:name w:val="Default"/>
    <w:uiPriority w:val="99"/>
    <w:pPr>
      <w:autoSpaceDE w:val="0"/>
      <w:autoSpaceDN w:val="0"/>
      <w:adjustRightInd w:val="0"/>
    </w:pPr>
    <w:rPr>
      <w:rFonts w:ascii="Arial" w:eastAsia="Times New Roman" w:hAnsi="Arial" w:cs="Arial"/>
      <w:color w:val="000000"/>
      <w:sz w:val="24"/>
      <w:szCs w:val="24"/>
    </w:rPr>
  </w:style>
  <w:style w:type="paragraph" w:styleId="Tekstprzypisudolnego">
    <w:name w:val="footnote text"/>
    <w:basedOn w:val="Normalny"/>
    <w:rPr>
      <w:rFonts w:ascii="Times New Roman" w:eastAsia="Times New Roman" w:hAnsi="Times New Roman"/>
      <w:sz w:val="20"/>
      <w:szCs w:val="20"/>
      <w:lang w:eastAsia="pl-PL"/>
    </w:rPr>
  </w:style>
  <w:style w:type="character" w:customStyle="1" w:styleId="TekstprzypisudolnegoZnak">
    <w:name w:val="Tekst przypisu dolnego Znak"/>
    <w:rPr>
      <w:rFonts w:ascii="Times New Roman" w:eastAsia="Times New Roman" w:hAnsi="Times New Roman"/>
    </w:rPr>
  </w:style>
  <w:style w:type="paragraph" w:styleId="NormalnyWeb">
    <w:name w:val="Normal (Web)"/>
    <w:basedOn w:val="Normalny"/>
    <w:semiHidden/>
    <w:pPr>
      <w:spacing w:before="100" w:beforeAutospacing="1" w:after="100" w:afterAutospacing="1"/>
    </w:pPr>
    <w:rPr>
      <w:rFonts w:ascii="Times New Roman" w:eastAsia="Times New Roman" w:hAnsi="Times New Roman"/>
      <w:sz w:val="24"/>
      <w:szCs w:val="24"/>
      <w:lang w:eastAsia="pl-PL"/>
    </w:rPr>
  </w:style>
  <w:style w:type="character" w:styleId="Odwoanieprzypisudolnego">
    <w:name w:val="footnote reference"/>
    <w:semiHidden/>
    <w:rPr>
      <w:vertAlign w:val="superscript"/>
    </w:rPr>
  </w:style>
  <w:style w:type="paragraph" w:customStyle="1" w:styleId="Nagwekstrony">
    <w:name w:val="Nag?—wek strony"/>
    <w:basedOn w:val="Normalny"/>
    <w:pPr>
      <w:tabs>
        <w:tab w:val="center" w:pos="4153"/>
        <w:tab w:val="right" w:pos="8306"/>
      </w:tabs>
    </w:pPr>
    <w:rPr>
      <w:rFonts w:ascii="Times New Roman" w:eastAsia="Times New Roman" w:hAnsi="Times New Roman"/>
      <w:sz w:val="20"/>
      <w:szCs w:val="20"/>
      <w:lang w:val="en-GB" w:eastAsia="pl-PL"/>
    </w:rPr>
  </w:style>
  <w:style w:type="paragraph" w:customStyle="1" w:styleId="tabulka">
    <w:name w:val="tabulka"/>
    <w:basedOn w:val="Normalny"/>
    <w:pPr>
      <w:widowControl w:val="0"/>
      <w:spacing w:before="120" w:line="240" w:lineRule="exact"/>
      <w:jc w:val="center"/>
    </w:pPr>
    <w:rPr>
      <w:rFonts w:ascii="Arial" w:eastAsia="Times New Roman" w:hAnsi="Arial"/>
      <w:sz w:val="20"/>
      <w:szCs w:val="20"/>
      <w:lang w:val="cs-CZ" w:eastAsia="pl-PL"/>
    </w:rPr>
  </w:style>
  <w:style w:type="paragraph" w:customStyle="1" w:styleId="Znak">
    <w:name w:val="Znak"/>
    <w:basedOn w:val="Normalny"/>
    <w:rPr>
      <w:rFonts w:ascii="Times New Roman" w:eastAsia="Times New Roman" w:hAnsi="Times New Roman"/>
      <w:sz w:val="24"/>
      <w:szCs w:val="24"/>
      <w:lang w:eastAsia="pl-PL"/>
    </w:rPr>
  </w:style>
  <w:style w:type="paragraph" w:styleId="Bezodstpw">
    <w:name w:val="No Spacing"/>
    <w:uiPriority w:val="99"/>
    <w:qFormat/>
    <w:rPr>
      <w:sz w:val="22"/>
      <w:szCs w:val="22"/>
      <w:lang w:eastAsia="en-US"/>
    </w:rPr>
  </w:style>
  <w:style w:type="paragraph" w:customStyle="1" w:styleId="Style3">
    <w:name w:val="Style3"/>
    <w:basedOn w:val="Normalny"/>
    <w:pPr>
      <w:widowControl w:val="0"/>
      <w:autoSpaceDE w:val="0"/>
      <w:autoSpaceDN w:val="0"/>
      <w:adjustRightInd w:val="0"/>
      <w:spacing w:line="341" w:lineRule="exact"/>
    </w:pPr>
    <w:rPr>
      <w:rFonts w:ascii="Georgia" w:eastAsia="Times New Roman" w:hAnsi="Georgia"/>
      <w:sz w:val="24"/>
      <w:szCs w:val="24"/>
      <w:lang w:eastAsia="pl-PL"/>
    </w:rPr>
  </w:style>
  <w:style w:type="character" w:customStyle="1" w:styleId="FontStyle12">
    <w:name w:val="Font Style12"/>
    <w:rPr>
      <w:rFonts w:ascii="Times New Roman" w:hAnsi="Times New Roman" w:cs="Times New Roman"/>
      <w:b/>
      <w:bCs/>
      <w:sz w:val="26"/>
      <w:szCs w:val="26"/>
    </w:rPr>
  </w:style>
  <w:style w:type="character" w:customStyle="1" w:styleId="FontStyle23">
    <w:name w:val="Font Style23"/>
    <w:rPr>
      <w:rFonts w:ascii="Times New Roman" w:hAnsi="Times New Roman" w:cs="Times New Roman"/>
      <w:sz w:val="22"/>
      <w:szCs w:val="22"/>
    </w:rPr>
  </w:style>
  <w:style w:type="character" w:customStyle="1" w:styleId="FontStyle27">
    <w:name w:val="Font Style27"/>
    <w:rPr>
      <w:rFonts w:ascii="Times New Roman" w:hAnsi="Times New Roman" w:cs="Times New Roman"/>
      <w:b/>
      <w:bCs/>
      <w:sz w:val="22"/>
      <w:szCs w:val="22"/>
    </w:rPr>
  </w:style>
  <w:style w:type="paragraph" w:customStyle="1" w:styleId="Standard">
    <w:name w:val="Standard"/>
    <w:pPr>
      <w:widowControl w:val="0"/>
      <w:autoSpaceDE w:val="0"/>
      <w:autoSpaceDN w:val="0"/>
      <w:adjustRightInd w:val="0"/>
    </w:pPr>
    <w:rPr>
      <w:rFonts w:ascii="Times New Roman" w:eastAsia="Times New Roman" w:hAnsi="Times New Roman"/>
      <w:sz w:val="24"/>
      <w:szCs w:val="24"/>
    </w:rPr>
  </w:style>
  <w:style w:type="paragraph" w:customStyle="1" w:styleId="Zawartotabeli">
    <w:name w:val="Zawartość tabeli"/>
    <w:basedOn w:val="Normalny"/>
    <w:pPr>
      <w:widowControl w:val="0"/>
      <w:suppressLineNumbers/>
      <w:suppressAutoHyphens/>
    </w:pPr>
    <w:rPr>
      <w:rFonts w:ascii="Times New Roman" w:eastAsia="Arial Unicode MS" w:hAnsi="Times New Roman"/>
      <w:kern w:val="1"/>
      <w:sz w:val="24"/>
      <w:szCs w:val="24"/>
      <w:lang/>
    </w:rPr>
  </w:style>
  <w:style w:type="character" w:customStyle="1" w:styleId="FontStyle21">
    <w:name w:val="Font Style21"/>
    <w:rPr>
      <w:rFonts w:ascii="Bookman Old Style" w:hAnsi="Bookman Old Style" w:cs="Bookman Old Style"/>
      <w:b/>
      <w:bCs/>
      <w:sz w:val="16"/>
      <w:szCs w:val="16"/>
    </w:rPr>
  </w:style>
  <w:style w:type="paragraph" w:styleId="Wcicienormalne">
    <w:name w:val="Normal Indent"/>
    <w:basedOn w:val="Normalny"/>
    <w:semiHidden/>
    <w:pPr>
      <w:ind w:left="708"/>
    </w:pPr>
    <w:rPr>
      <w:rFonts w:ascii="Arial" w:eastAsia="Times New Roman" w:hAnsi="Arial"/>
      <w:sz w:val="20"/>
      <w:szCs w:val="20"/>
      <w:lang w:val="en-GB" w:eastAsia="pl-PL"/>
    </w:rPr>
  </w:style>
  <w:style w:type="paragraph" w:customStyle="1" w:styleId="normaltableau">
    <w:name w:val="normal_tableau"/>
    <w:basedOn w:val="Normalny"/>
    <w:pPr>
      <w:spacing w:before="120" w:after="120"/>
      <w:jc w:val="both"/>
    </w:pPr>
    <w:rPr>
      <w:rFonts w:ascii="Optima" w:eastAsia="Times New Roman" w:hAnsi="Optima"/>
      <w:szCs w:val="20"/>
      <w:lang w:val="en-GB" w:eastAsia="pl-PL"/>
    </w:rPr>
  </w:style>
  <w:style w:type="paragraph" w:styleId="Zwykytekst">
    <w:name w:val="Plain Text"/>
    <w:basedOn w:val="Normalny"/>
    <w:semiHidden/>
    <w:rPr>
      <w:rFonts w:ascii="Courier New" w:eastAsia="Times New Roman" w:hAnsi="Courier New"/>
      <w:sz w:val="20"/>
      <w:szCs w:val="20"/>
      <w:lang w:eastAsia="pl-PL"/>
    </w:rPr>
  </w:style>
  <w:style w:type="character" w:customStyle="1" w:styleId="ZwykytekstZnak">
    <w:name w:val="Zwykły tekst Znak"/>
    <w:rPr>
      <w:rFonts w:ascii="Courier New" w:eastAsia="Times New Roman" w:hAnsi="Courier New"/>
    </w:rPr>
  </w:style>
  <w:style w:type="paragraph" w:styleId="Lista">
    <w:name w:val="List"/>
    <w:basedOn w:val="Normalny"/>
    <w:semiHidden/>
    <w:pPr>
      <w:ind w:left="283" w:hanging="283"/>
    </w:pPr>
    <w:rPr>
      <w:rFonts w:ascii="Times New Roman" w:eastAsia="Times New Roman" w:hAnsi="Times New Roman"/>
      <w:sz w:val="20"/>
      <w:szCs w:val="20"/>
      <w:lang w:eastAsia="pl-PL"/>
    </w:rPr>
  </w:style>
  <w:style w:type="paragraph" w:customStyle="1" w:styleId="Zal-text">
    <w:name w:val="Zal-text"/>
    <w:basedOn w:val="Normalny"/>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albold-centr">
    <w:name w:val="zal bold-centr"/>
    <w:basedOn w:val="Normalny"/>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lang w:eastAsia="pl-PL"/>
    </w:rPr>
  </w:style>
  <w:style w:type="paragraph" w:customStyle="1" w:styleId="Noparagraphstyle">
    <w:name w:val="[No paragraph style]"/>
    <w:pPr>
      <w:widowControl w:val="0"/>
      <w:autoSpaceDE w:val="0"/>
      <w:autoSpaceDN w:val="0"/>
      <w:adjustRightInd w:val="0"/>
      <w:spacing w:line="288" w:lineRule="auto"/>
      <w:textAlignment w:val="center"/>
    </w:pPr>
    <w:rPr>
      <w:rFonts w:ascii="Times New Roman" w:eastAsia="Times New Roman" w:hAnsi="Times New Roman"/>
      <w:color w:val="000000"/>
      <w:sz w:val="24"/>
      <w:szCs w:val="24"/>
    </w:rPr>
  </w:style>
  <w:style w:type="paragraph" w:customStyle="1" w:styleId="Zal-podpis">
    <w:name w:val="Zal-podpis"/>
    <w:basedOn w:val="Noparagraphstyle"/>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style>
  <w:style w:type="paragraph" w:customStyle="1" w:styleId="WW-Tekstpodstawowy2">
    <w:name w:val="WW-Tekst podstawowy 2"/>
    <w:basedOn w:val="Normalny"/>
    <w:pPr>
      <w:widowControl w:val="0"/>
      <w:suppressAutoHyphens/>
      <w:spacing w:before="120"/>
      <w:jc w:val="both"/>
    </w:pPr>
    <w:rPr>
      <w:rFonts w:ascii="Verdana" w:eastAsia="Lucida Sans Unicode" w:hAnsi="Verdana"/>
      <w:sz w:val="16"/>
      <w:szCs w:val="20"/>
      <w:lang w:eastAsia="ar-SA"/>
    </w:rPr>
  </w:style>
  <w:style w:type="paragraph" w:styleId="Lista5">
    <w:name w:val="List 5"/>
    <w:basedOn w:val="Normalny"/>
    <w:semiHidden/>
    <w:unhideWhenUsed/>
    <w:pPr>
      <w:widowControl w:val="0"/>
      <w:suppressAutoHyphens/>
      <w:ind w:left="1415" w:hanging="283"/>
      <w:contextualSpacing/>
    </w:pPr>
    <w:rPr>
      <w:rFonts w:ascii="Times New Roman" w:eastAsia="Lucida Sans Unicode" w:hAnsi="Times New Roman"/>
      <w:sz w:val="24"/>
      <w:szCs w:val="20"/>
      <w:lang w:eastAsia="ar-SA"/>
    </w:rPr>
  </w:style>
  <w:style w:type="paragraph" w:customStyle="1" w:styleId="ListParagraph">
    <w:name w:val="List Paragraph"/>
    <w:basedOn w:val="Normalny"/>
    <w:pPr>
      <w:spacing w:after="200" w:line="276" w:lineRule="auto"/>
      <w:ind w:left="720"/>
    </w:pPr>
    <w:rPr>
      <w:rFonts w:eastAsia="Times New Roman"/>
    </w:rPr>
  </w:style>
  <w:style w:type="paragraph" w:customStyle="1" w:styleId="Bezodstpw1">
    <w:name w:val="Bez odstępów1"/>
    <w:rsid w:val="0021288E"/>
    <w:rPr>
      <w:rFonts w:eastAsia="Times New Roman" w:cs="Calibri"/>
      <w:sz w:val="22"/>
      <w:szCs w:val="22"/>
      <w:lang w:eastAsia="en-US"/>
    </w:rPr>
  </w:style>
  <w:style w:type="paragraph" w:styleId="Akapitzlist">
    <w:name w:val="List Paragraph"/>
    <w:basedOn w:val="Normalny"/>
    <w:link w:val="AkapitzlistZnak"/>
    <w:uiPriority w:val="34"/>
    <w:qFormat/>
    <w:rsid w:val="005E295E"/>
    <w:pPr>
      <w:ind w:left="720"/>
      <w:contextualSpacing/>
    </w:pPr>
    <w:rPr>
      <w:lang/>
    </w:rPr>
  </w:style>
  <w:style w:type="table" w:styleId="Tabela-Siatka">
    <w:name w:val="Table Grid"/>
    <w:basedOn w:val="Standardowy"/>
    <w:uiPriority w:val="59"/>
    <w:rsid w:val="001F6E0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ntStyle44">
    <w:name w:val="Font Style44"/>
    <w:rsid w:val="00991841"/>
    <w:rPr>
      <w:rFonts w:ascii="Times New Roman" w:hAnsi="Times New Roman" w:cs="Times New Roman"/>
      <w:sz w:val="20"/>
      <w:szCs w:val="20"/>
    </w:rPr>
  </w:style>
  <w:style w:type="paragraph" w:customStyle="1" w:styleId="Style1">
    <w:name w:val="Style1"/>
    <w:basedOn w:val="Normalny"/>
    <w:rsid w:val="00991841"/>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7C2B10"/>
    <w:pPr>
      <w:spacing w:before="100" w:beforeAutospacing="1" w:after="100" w:afterAutospacing="1"/>
    </w:pPr>
    <w:rPr>
      <w:rFonts w:ascii="Times New Roman" w:eastAsia="Times New Roman" w:hAnsi="Times New Roman"/>
      <w:sz w:val="24"/>
      <w:szCs w:val="24"/>
      <w:lang w:eastAsia="pl-PL"/>
    </w:rPr>
  </w:style>
  <w:style w:type="paragraph" w:customStyle="1" w:styleId="w5pktart">
    <w:name w:val="w5pktart"/>
    <w:basedOn w:val="Normalny"/>
    <w:rsid w:val="007C2B10"/>
    <w:pPr>
      <w:spacing w:before="100" w:beforeAutospacing="1" w:after="100" w:afterAutospacing="1"/>
    </w:pPr>
    <w:rPr>
      <w:rFonts w:ascii="Times New Roman" w:eastAsia="Times New Roman" w:hAnsi="Times New Roman"/>
      <w:sz w:val="24"/>
      <w:szCs w:val="24"/>
      <w:lang w:eastAsia="pl-PL"/>
    </w:rPr>
  </w:style>
  <w:style w:type="paragraph" w:customStyle="1" w:styleId="Tekstpodstawowywcity21">
    <w:name w:val="Tekst podstawowy wcięty 21"/>
    <w:basedOn w:val="Normalny"/>
    <w:uiPriority w:val="99"/>
    <w:rsid w:val="00BD77B8"/>
    <w:pPr>
      <w:suppressAutoHyphens/>
      <w:ind w:left="360"/>
      <w:jc w:val="both"/>
    </w:pPr>
    <w:rPr>
      <w:rFonts w:ascii="Times New Roman" w:eastAsia="Times New Roman" w:hAnsi="Times New Roman" w:cs="Calibri"/>
      <w:sz w:val="24"/>
      <w:szCs w:val="20"/>
      <w:lang w:eastAsia="ar-SA"/>
    </w:rPr>
  </w:style>
  <w:style w:type="character" w:customStyle="1" w:styleId="FontStyle132">
    <w:name w:val="Font Style132"/>
    <w:uiPriority w:val="99"/>
    <w:rsid w:val="00475F68"/>
    <w:rPr>
      <w:rFonts w:ascii="Arial" w:hAnsi="Arial" w:cs="Arial"/>
      <w:b/>
      <w:bCs/>
      <w:sz w:val="26"/>
      <w:szCs w:val="26"/>
    </w:rPr>
  </w:style>
  <w:style w:type="numbering" w:customStyle="1" w:styleId="WW8Num37">
    <w:name w:val="WW8Num37"/>
    <w:rsid w:val="00C725A5"/>
    <w:pPr>
      <w:numPr>
        <w:numId w:val="3"/>
      </w:numPr>
    </w:pPr>
  </w:style>
  <w:style w:type="numbering" w:customStyle="1" w:styleId="WW8Num34">
    <w:name w:val="WW8Num34"/>
    <w:rsid w:val="00C725A5"/>
    <w:pPr>
      <w:numPr>
        <w:numId w:val="2"/>
      </w:numPr>
    </w:pPr>
  </w:style>
  <w:style w:type="numbering" w:customStyle="1" w:styleId="WW8Num15">
    <w:name w:val="WW8Num15"/>
    <w:basedOn w:val="Bezlisty"/>
    <w:rsid w:val="004D4C7E"/>
    <w:pPr>
      <w:numPr>
        <w:numId w:val="4"/>
      </w:numPr>
    </w:pPr>
  </w:style>
  <w:style w:type="paragraph" w:customStyle="1" w:styleId="Heading">
    <w:name w:val="Heading"/>
    <w:basedOn w:val="Standard"/>
    <w:next w:val="Podtytu"/>
    <w:uiPriority w:val="99"/>
    <w:rsid w:val="001F6990"/>
    <w:pPr>
      <w:suppressAutoHyphens/>
      <w:autoSpaceDE/>
      <w:adjustRightInd/>
      <w:jc w:val="center"/>
      <w:textAlignment w:val="baseline"/>
    </w:pPr>
    <w:rPr>
      <w:rFonts w:ascii="Arial Narrow" w:eastAsia="WenQuanYi Zen Hei" w:hAnsi="Arial Narrow" w:cs="Arial Narrow"/>
      <w:kern w:val="3"/>
      <w:sz w:val="28"/>
      <w:lang w:eastAsia="zh-CN" w:bidi="hi-IN"/>
    </w:rPr>
  </w:style>
  <w:style w:type="paragraph" w:customStyle="1" w:styleId="Textbody">
    <w:name w:val="Text body"/>
    <w:basedOn w:val="Standard"/>
    <w:uiPriority w:val="99"/>
    <w:rsid w:val="001F6990"/>
    <w:pPr>
      <w:suppressAutoHyphens/>
      <w:autoSpaceDE/>
      <w:adjustRightInd/>
      <w:spacing w:after="120"/>
      <w:textAlignment w:val="baseline"/>
    </w:pPr>
    <w:rPr>
      <w:rFonts w:eastAsia="WenQuanYi Zen Hei" w:cs="Mangal"/>
      <w:kern w:val="3"/>
      <w:lang w:eastAsia="zh-CN" w:bidi="hi-IN"/>
    </w:rPr>
  </w:style>
  <w:style w:type="paragraph" w:customStyle="1" w:styleId="Style5">
    <w:name w:val="Style5"/>
    <w:basedOn w:val="Standard"/>
    <w:uiPriority w:val="99"/>
    <w:rsid w:val="001F6990"/>
    <w:pPr>
      <w:suppressAutoHyphens/>
      <w:adjustRightInd/>
      <w:spacing w:line="195" w:lineRule="exact"/>
      <w:jc w:val="both"/>
      <w:textAlignment w:val="baseline"/>
    </w:pPr>
    <w:rPr>
      <w:rFonts w:ascii="Arial Unicode MS" w:eastAsia="Arial Unicode MS" w:hAnsi="Arial Unicode MS" w:cs="Arial Unicode MS"/>
      <w:kern w:val="3"/>
      <w:lang w:eastAsia="zh-CN" w:bidi="hi-IN"/>
    </w:rPr>
  </w:style>
  <w:style w:type="paragraph" w:customStyle="1" w:styleId="Style13">
    <w:name w:val="Style13"/>
    <w:basedOn w:val="Standard"/>
    <w:uiPriority w:val="99"/>
    <w:rsid w:val="001F6990"/>
    <w:pPr>
      <w:suppressAutoHyphens/>
      <w:adjustRightInd/>
      <w:jc w:val="both"/>
      <w:textAlignment w:val="baseline"/>
    </w:pPr>
    <w:rPr>
      <w:rFonts w:ascii="Arial Unicode MS" w:eastAsia="Arial Unicode MS" w:hAnsi="Arial Unicode MS" w:cs="Arial Unicode MS"/>
      <w:kern w:val="3"/>
      <w:lang w:eastAsia="zh-CN" w:bidi="hi-IN"/>
    </w:rPr>
  </w:style>
  <w:style w:type="paragraph" w:customStyle="1" w:styleId="Style7">
    <w:name w:val="Style7"/>
    <w:basedOn w:val="Standard"/>
    <w:rsid w:val="001F6990"/>
    <w:pPr>
      <w:suppressAutoHyphens/>
      <w:adjustRightInd/>
      <w:spacing w:line="293" w:lineRule="exact"/>
      <w:ind w:hanging="317"/>
      <w:jc w:val="both"/>
      <w:textAlignment w:val="baseline"/>
    </w:pPr>
    <w:rPr>
      <w:rFonts w:ascii="Arial Unicode MS" w:eastAsia="Arial Unicode MS" w:hAnsi="Arial Unicode MS" w:cs="Arial Unicode MS"/>
      <w:kern w:val="3"/>
      <w:lang w:eastAsia="zh-CN" w:bidi="hi-IN"/>
    </w:rPr>
  </w:style>
  <w:style w:type="paragraph" w:customStyle="1" w:styleId="Style15">
    <w:name w:val="Style15"/>
    <w:basedOn w:val="Standard"/>
    <w:uiPriority w:val="99"/>
    <w:rsid w:val="001F6990"/>
    <w:pPr>
      <w:suppressAutoHyphens/>
      <w:adjustRightInd/>
      <w:jc w:val="both"/>
      <w:textAlignment w:val="baseline"/>
    </w:pPr>
    <w:rPr>
      <w:rFonts w:ascii="Arial Unicode MS" w:eastAsia="Arial Unicode MS" w:hAnsi="Arial Unicode MS" w:cs="Arial Unicode MS"/>
      <w:kern w:val="3"/>
      <w:lang w:eastAsia="zh-CN" w:bidi="hi-IN"/>
    </w:rPr>
  </w:style>
  <w:style w:type="paragraph" w:customStyle="1" w:styleId="Style14">
    <w:name w:val="Style14"/>
    <w:basedOn w:val="Standard"/>
    <w:uiPriority w:val="99"/>
    <w:rsid w:val="001F6990"/>
    <w:pPr>
      <w:suppressAutoHyphens/>
      <w:adjustRightInd/>
      <w:jc w:val="right"/>
      <w:textAlignment w:val="baseline"/>
    </w:pPr>
    <w:rPr>
      <w:rFonts w:ascii="Arial Unicode MS" w:eastAsia="Arial Unicode MS" w:hAnsi="Arial Unicode MS" w:cs="Arial Unicode MS"/>
      <w:kern w:val="3"/>
      <w:lang w:eastAsia="zh-CN" w:bidi="hi-IN"/>
    </w:rPr>
  </w:style>
  <w:style w:type="paragraph" w:customStyle="1" w:styleId="Style18">
    <w:name w:val="Style18"/>
    <w:basedOn w:val="Standard"/>
    <w:uiPriority w:val="99"/>
    <w:rsid w:val="001F6990"/>
    <w:pPr>
      <w:suppressAutoHyphens/>
      <w:adjustRightInd/>
      <w:spacing w:line="293" w:lineRule="exact"/>
      <w:ind w:hanging="245"/>
      <w:jc w:val="both"/>
      <w:textAlignment w:val="baseline"/>
    </w:pPr>
    <w:rPr>
      <w:rFonts w:ascii="Arial Unicode MS" w:eastAsia="Arial Unicode MS" w:hAnsi="Arial Unicode MS" w:cs="Arial Unicode MS"/>
      <w:kern w:val="3"/>
      <w:lang w:eastAsia="zh-CN" w:bidi="hi-IN"/>
    </w:rPr>
  </w:style>
  <w:style w:type="paragraph" w:customStyle="1" w:styleId="Style16">
    <w:name w:val="Style16"/>
    <w:basedOn w:val="Standard"/>
    <w:uiPriority w:val="99"/>
    <w:rsid w:val="001F6990"/>
    <w:pPr>
      <w:suppressAutoHyphens/>
      <w:adjustRightInd/>
      <w:textAlignment w:val="baseline"/>
    </w:pPr>
    <w:rPr>
      <w:rFonts w:ascii="Arial Unicode MS" w:eastAsia="Arial Unicode MS" w:hAnsi="Arial Unicode MS" w:cs="Arial Unicode MS"/>
      <w:kern w:val="3"/>
      <w:lang w:eastAsia="zh-CN" w:bidi="hi-IN"/>
    </w:rPr>
  </w:style>
  <w:style w:type="paragraph" w:customStyle="1" w:styleId="Style8">
    <w:name w:val="Style8"/>
    <w:basedOn w:val="Standard"/>
    <w:uiPriority w:val="99"/>
    <w:rsid w:val="001F6990"/>
    <w:pPr>
      <w:adjustRightInd/>
      <w:spacing w:line="442" w:lineRule="exact"/>
      <w:textAlignment w:val="baseline"/>
    </w:pPr>
    <w:rPr>
      <w:rFonts w:ascii="Franklin Gothic Book" w:hAnsi="Franklin Gothic Book"/>
      <w:kern w:val="3"/>
      <w:lang w:eastAsia="zh-CN"/>
    </w:rPr>
  </w:style>
  <w:style w:type="paragraph" w:customStyle="1" w:styleId="Style12">
    <w:name w:val="Style12"/>
    <w:basedOn w:val="Standard"/>
    <w:uiPriority w:val="99"/>
    <w:rsid w:val="001F6990"/>
    <w:pPr>
      <w:adjustRightInd/>
      <w:jc w:val="both"/>
      <w:textAlignment w:val="baseline"/>
    </w:pPr>
    <w:rPr>
      <w:rFonts w:ascii="Franklin Gothic Book" w:hAnsi="Franklin Gothic Book"/>
      <w:kern w:val="3"/>
      <w:lang w:eastAsia="zh-CN"/>
    </w:rPr>
  </w:style>
  <w:style w:type="paragraph" w:customStyle="1" w:styleId="Style22">
    <w:name w:val="Style22"/>
    <w:basedOn w:val="Standard"/>
    <w:uiPriority w:val="99"/>
    <w:rsid w:val="001F6990"/>
    <w:pPr>
      <w:adjustRightInd/>
      <w:spacing w:line="307" w:lineRule="exact"/>
      <w:textAlignment w:val="baseline"/>
    </w:pPr>
    <w:rPr>
      <w:rFonts w:ascii="Franklin Gothic Book" w:hAnsi="Franklin Gothic Book"/>
      <w:kern w:val="3"/>
      <w:lang w:eastAsia="zh-CN"/>
    </w:rPr>
  </w:style>
  <w:style w:type="character" w:customStyle="1" w:styleId="FontStyle32">
    <w:name w:val="Font Style32"/>
    <w:uiPriority w:val="99"/>
    <w:rsid w:val="001F6990"/>
    <w:rPr>
      <w:rFonts w:ascii="Arial Unicode MS" w:eastAsia="Arial Unicode MS" w:hAnsi="Arial Unicode MS"/>
      <w:sz w:val="14"/>
    </w:rPr>
  </w:style>
  <w:style w:type="character" w:customStyle="1" w:styleId="FontStyle35">
    <w:name w:val="Font Style35"/>
    <w:uiPriority w:val="99"/>
    <w:rsid w:val="001F6990"/>
    <w:rPr>
      <w:rFonts w:ascii="Arial Unicode MS" w:eastAsia="Arial Unicode MS" w:hAnsi="Arial Unicode MS"/>
      <w:sz w:val="16"/>
    </w:rPr>
  </w:style>
  <w:style w:type="character" w:customStyle="1" w:styleId="FontStyle55">
    <w:name w:val="Font Style55"/>
    <w:uiPriority w:val="99"/>
    <w:rsid w:val="001F6990"/>
    <w:rPr>
      <w:rFonts w:ascii="Franklin Gothic Book" w:hAnsi="Franklin Gothic Book"/>
      <w:sz w:val="22"/>
    </w:rPr>
  </w:style>
  <w:style w:type="character" w:customStyle="1" w:styleId="FontStyle40">
    <w:name w:val="Font Style40"/>
    <w:uiPriority w:val="99"/>
    <w:rsid w:val="001F6990"/>
    <w:rPr>
      <w:rFonts w:ascii="Franklin Gothic Book" w:hAnsi="Franklin Gothic Book"/>
      <w:b/>
      <w:sz w:val="36"/>
    </w:rPr>
  </w:style>
  <w:style w:type="character" w:customStyle="1" w:styleId="FontStyle56">
    <w:name w:val="Font Style56"/>
    <w:uiPriority w:val="99"/>
    <w:rsid w:val="001F6990"/>
    <w:rPr>
      <w:rFonts w:ascii="Arial Unicode MS" w:eastAsia="Arial Unicode MS" w:hAnsi="Arial Unicode MS"/>
      <w:b/>
      <w:sz w:val="20"/>
    </w:rPr>
  </w:style>
  <w:style w:type="character" w:customStyle="1" w:styleId="WW8Num39z3">
    <w:name w:val="WW8Num39z3"/>
    <w:uiPriority w:val="99"/>
    <w:rsid w:val="001F6990"/>
  </w:style>
  <w:style w:type="numbering" w:customStyle="1" w:styleId="WW8Num16">
    <w:name w:val="WW8Num16"/>
    <w:rsid w:val="001F6990"/>
    <w:pPr>
      <w:numPr>
        <w:numId w:val="15"/>
      </w:numPr>
    </w:pPr>
  </w:style>
  <w:style w:type="numbering" w:customStyle="1" w:styleId="WW8Num10">
    <w:name w:val="WW8Num10"/>
    <w:rsid w:val="001F6990"/>
    <w:pPr>
      <w:numPr>
        <w:numId w:val="10"/>
      </w:numPr>
    </w:pPr>
  </w:style>
  <w:style w:type="numbering" w:customStyle="1" w:styleId="WW8Num3">
    <w:name w:val="WW8Num3"/>
    <w:rsid w:val="001F6990"/>
    <w:pPr>
      <w:numPr>
        <w:numId w:val="7"/>
      </w:numPr>
    </w:pPr>
  </w:style>
  <w:style w:type="numbering" w:customStyle="1" w:styleId="WW8Num12">
    <w:name w:val="WW8Num12"/>
    <w:rsid w:val="001F6990"/>
    <w:pPr>
      <w:numPr>
        <w:numId w:val="12"/>
      </w:numPr>
    </w:pPr>
  </w:style>
  <w:style w:type="numbering" w:customStyle="1" w:styleId="WW8Num22">
    <w:name w:val="WW8Num22"/>
    <w:rsid w:val="001F6990"/>
    <w:pPr>
      <w:numPr>
        <w:numId w:val="17"/>
      </w:numPr>
    </w:pPr>
  </w:style>
  <w:style w:type="numbering" w:customStyle="1" w:styleId="WW8Num14">
    <w:name w:val="WW8Num14"/>
    <w:rsid w:val="001F6990"/>
    <w:pPr>
      <w:numPr>
        <w:numId w:val="14"/>
      </w:numPr>
    </w:pPr>
  </w:style>
  <w:style w:type="numbering" w:customStyle="1" w:styleId="WW8Num2">
    <w:name w:val="WW8Num2"/>
    <w:rsid w:val="001F6990"/>
    <w:pPr>
      <w:numPr>
        <w:numId w:val="6"/>
      </w:numPr>
    </w:pPr>
  </w:style>
  <w:style w:type="numbering" w:customStyle="1" w:styleId="WW8Num27">
    <w:name w:val="WW8Num27"/>
    <w:rsid w:val="001F6990"/>
    <w:pPr>
      <w:numPr>
        <w:numId w:val="19"/>
      </w:numPr>
    </w:pPr>
  </w:style>
  <w:style w:type="numbering" w:customStyle="1" w:styleId="WW8Num11">
    <w:name w:val="WW8Num11"/>
    <w:rsid w:val="001F6990"/>
    <w:pPr>
      <w:numPr>
        <w:numId w:val="11"/>
      </w:numPr>
    </w:pPr>
  </w:style>
  <w:style w:type="numbering" w:customStyle="1" w:styleId="WW8Num13">
    <w:name w:val="WW8Num13"/>
    <w:rsid w:val="001F6990"/>
    <w:pPr>
      <w:numPr>
        <w:numId w:val="13"/>
      </w:numPr>
    </w:pPr>
  </w:style>
  <w:style w:type="numbering" w:customStyle="1" w:styleId="WW8Num5">
    <w:name w:val="WW8Num5"/>
    <w:rsid w:val="001F6990"/>
    <w:pPr>
      <w:numPr>
        <w:numId w:val="8"/>
      </w:numPr>
    </w:pPr>
  </w:style>
  <w:style w:type="numbering" w:customStyle="1" w:styleId="WW8Num18">
    <w:name w:val="WW8Num18"/>
    <w:rsid w:val="001F6990"/>
    <w:pPr>
      <w:numPr>
        <w:numId w:val="16"/>
      </w:numPr>
    </w:pPr>
  </w:style>
  <w:style w:type="numbering" w:customStyle="1" w:styleId="WW8Num7">
    <w:name w:val="WW8Num7"/>
    <w:rsid w:val="001F6990"/>
    <w:pPr>
      <w:numPr>
        <w:numId w:val="9"/>
      </w:numPr>
    </w:pPr>
  </w:style>
  <w:style w:type="numbering" w:customStyle="1" w:styleId="WW8Num1">
    <w:name w:val="WW8Num1"/>
    <w:rsid w:val="001F6990"/>
    <w:pPr>
      <w:numPr>
        <w:numId w:val="5"/>
      </w:numPr>
    </w:pPr>
  </w:style>
  <w:style w:type="numbering" w:customStyle="1" w:styleId="WW8Num30">
    <w:name w:val="WW8Num30"/>
    <w:rsid w:val="001F6990"/>
    <w:pPr>
      <w:numPr>
        <w:numId w:val="20"/>
      </w:numPr>
    </w:pPr>
  </w:style>
  <w:style w:type="numbering" w:customStyle="1" w:styleId="WW8Num24">
    <w:name w:val="WW8Num24"/>
    <w:rsid w:val="001F6990"/>
    <w:pPr>
      <w:numPr>
        <w:numId w:val="18"/>
      </w:numPr>
    </w:pPr>
  </w:style>
  <w:style w:type="numbering" w:customStyle="1" w:styleId="WW8Num31">
    <w:name w:val="WW8Num31"/>
    <w:basedOn w:val="Bezlisty"/>
    <w:rsid w:val="00C802FD"/>
    <w:pPr>
      <w:numPr>
        <w:numId w:val="48"/>
      </w:numPr>
    </w:pPr>
  </w:style>
  <w:style w:type="paragraph" w:styleId="Mapadokumentu">
    <w:name w:val="Mapa dokumentu"/>
    <w:basedOn w:val="Normalny"/>
    <w:semiHidden/>
    <w:rsid w:val="006E559C"/>
    <w:pPr>
      <w:shd w:val="clear" w:color="auto" w:fill="000080"/>
    </w:pPr>
    <w:rPr>
      <w:rFonts w:ascii="Tahoma" w:hAnsi="Tahoma" w:cs="Tahoma"/>
    </w:rPr>
  </w:style>
  <w:style w:type="character" w:customStyle="1" w:styleId="Nagwek30">
    <w:name w:val="Nagłówek #3"/>
    <w:rsid w:val="004F7F1B"/>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AkapitzlistZnak">
    <w:name w:val="Akapit z listą Znak"/>
    <w:link w:val="Akapitzlist"/>
    <w:uiPriority w:val="34"/>
    <w:rsid w:val="008E28D6"/>
    <w:rPr>
      <w:sz w:val="22"/>
      <w:szCs w:val="22"/>
      <w:lang w:eastAsia="en-US"/>
    </w:rPr>
  </w:style>
</w:styles>
</file>

<file path=word/webSettings.xml><?xml version="1.0" encoding="utf-8"?>
<w:webSettings xmlns:r="http://schemas.openxmlformats.org/officeDocument/2006/relationships" xmlns:w="http://schemas.openxmlformats.org/wordprocessingml/2006/main">
  <w:divs>
    <w:div w:id="42561337">
      <w:bodyDiv w:val="1"/>
      <w:marLeft w:val="0"/>
      <w:marRight w:val="0"/>
      <w:marTop w:val="0"/>
      <w:marBottom w:val="0"/>
      <w:divBdr>
        <w:top w:val="none" w:sz="0" w:space="0" w:color="auto"/>
        <w:left w:val="none" w:sz="0" w:space="0" w:color="auto"/>
        <w:bottom w:val="none" w:sz="0" w:space="0" w:color="auto"/>
        <w:right w:val="none" w:sz="0" w:space="0" w:color="auto"/>
      </w:divBdr>
    </w:div>
    <w:div w:id="511604524">
      <w:bodyDiv w:val="1"/>
      <w:marLeft w:val="0"/>
      <w:marRight w:val="0"/>
      <w:marTop w:val="0"/>
      <w:marBottom w:val="0"/>
      <w:divBdr>
        <w:top w:val="none" w:sz="0" w:space="0" w:color="auto"/>
        <w:left w:val="none" w:sz="0" w:space="0" w:color="auto"/>
        <w:bottom w:val="none" w:sz="0" w:space="0" w:color="auto"/>
        <w:right w:val="none" w:sz="0" w:space="0" w:color="auto"/>
      </w:divBdr>
    </w:div>
    <w:div w:id="733285553">
      <w:bodyDiv w:val="1"/>
      <w:marLeft w:val="0"/>
      <w:marRight w:val="0"/>
      <w:marTop w:val="0"/>
      <w:marBottom w:val="0"/>
      <w:divBdr>
        <w:top w:val="none" w:sz="0" w:space="0" w:color="auto"/>
        <w:left w:val="none" w:sz="0" w:space="0" w:color="auto"/>
        <w:bottom w:val="none" w:sz="0" w:space="0" w:color="auto"/>
        <w:right w:val="none" w:sz="0" w:space="0" w:color="auto"/>
      </w:divBdr>
    </w:div>
    <w:div w:id="752360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26562-4192-47D2-87F5-DEE46178C1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4755</Words>
  <Characters>28535</Characters>
  <Application>Microsoft Office Word</Application>
  <DocSecurity>0</DocSecurity>
  <Lines>237</Lines>
  <Paragraphs>66</Paragraphs>
  <ScaleCrop>false</ScaleCrop>
  <HeadingPairs>
    <vt:vector size="2" baseType="variant">
      <vt:variant>
        <vt:lpstr>Tytuł</vt:lpstr>
      </vt:variant>
      <vt:variant>
        <vt:i4>1</vt:i4>
      </vt:variant>
    </vt:vector>
  </HeadingPairs>
  <TitlesOfParts>
    <vt:vector size="1" baseType="lpstr">
      <vt:lpstr>Załącznik nr 9 do SIWZ</vt:lpstr>
    </vt:vector>
  </TitlesOfParts>
  <Company>Microsoft</Company>
  <LinksUpToDate>false</LinksUpToDate>
  <CharactersWithSpaces>33224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9 do SIWZ</dc:title>
  <dc:creator>Jacek</dc:creator>
  <cp:lastModifiedBy>profas</cp:lastModifiedBy>
  <cp:revision>2</cp:revision>
  <cp:lastPrinted>2023-05-25T06:39:00Z</cp:lastPrinted>
  <dcterms:created xsi:type="dcterms:W3CDTF">2023-05-25T18:51:00Z</dcterms:created>
  <dcterms:modified xsi:type="dcterms:W3CDTF">2023-05-25T18:51:00Z</dcterms:modified>
</cp:coreProperties>
</file>